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22408992"/>
        <w:docPartObj>
          <w:docPartGallery w:val="Cover Pages"/>
          <w:docPartUnique/>
        </w:docPartObj>
      </w:sdtPr>
      <w:sdtEndPr/>
      <w:sdtContent>
        <w:tbl>
          <w:tblPr>
            <w:tblW w:w="5452"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604"/>
            <w:gridCol w:w="2176"/>
            <w:gridCol w:w="607"/>
            <w:gridCol w:w="7604"/>
          </w:tblGrid>
          <w:tr w:rsidR="0045448B" w:rsidRPr="00551097" w14:paraId="11595B73" w14:textId="77777777" w:rsidTr="002A1BE3">
            <w:trPr>
              <w:trHeight w:val="3960"/>
              <w:jc w:val="center"/>
            </w:trPr>
            <w:tc>
              <w:tcPr>
                <w:tcW w:w="1265" w:type="pct"/>
                <w:gridSpan w:val="2"/>
                <w:tcBorders>
                  <w:top w:val="nil"/>
                  <w:left w:val="nil"/>
                  <w:bottom w:val="nil"/>
                  <w:right w:val="nil"/>
                </w:tcBorders>
                <w:shd w:val="clear" w:color="auto" w:fill="auto"/>
              </w:tcPr>
              <w:p w14:paraId="6E8AEC6F" w14:textId="77777777" w:rsidR="0045448B" w:rsidRPr="00551097" w:rsidRDefault="0087117E">
                <w:pPr>
                  <w:pStyle w:val="NoSpacing"/>
                </w:pPr>
                <w:r w:rsidRPr="00551097">
                  <w:rPr>
                    <w:noProof/>
                    <w:lang w:eastAsia="en-US"/>
                  </w:rPr>
                  <w:drawing>
                    <wp:anchor distT="0" distB="0" distL="114300" distR="114300" simplePos="0" relativeHeight="251658240" behindDoc="1" locked="0" layoutInCell="1" allowOverlap="1" wp14:anchorId="1633EAB7" wp14:editId="60C01A03">
                      <wp:simplePos x="0" y="0"/>
                      <wp:positionH relativeFrom="column">
                        <wp:posOffset>203835</wp:posOffset>
                      </wp:positionH>
                      <wp:positionV relativeFrom="paragraph">
                        <wp:posOffset>238760</wp:posOffset>
                      </wp:positionV>
                      <wp:extent cx="1254760" cy="744220"/>
                      <wp:effectExtent l="0" t="0" r="2540" b="0"/>
                      <wp:wrapThrough wrapText="bothSides">
                        <wp:wrapPolygon edited="0">
                          <wp:start x="0" y="0"/>
                          <wp:lineTo x="0" y="21010"/>
                          <wp:lineTo x="21316" y="21010"/>
                          <wp:lineTo x="2131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_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4760" cy="744220"/>
                              </a:xfrm>
                              <a:prstGeom prst="rect">
                                <a:avLst/>
                              </a:prstGeom>
                            </pic:spPr>
                          </pic:pic>
                        </a:graphicData>
                      </a:graphic>
                      <wp14:sizeRelH relativeFrom="page">
                        <wp14:pctWidth>0</wp14:pctWidth>
                      </wp14:sizeRelH>
                      <wp14:sizeRelV relativeFrom="page">
                        <wp14:pctHeight>0</wp14:pctHeight>
                      </wp14:sizeRelV>
                    </wp:anchor>
                  </w:drawing>
                </w:r>
              </w:p>
            </w:tc>
            <w:tc>
              <w:tcPr>
                <w:tcW w:w="3735" w:type="pct"/>
                <w:gridSpan w:val="2"/>
                <w:tcBorders>
                  <w:top w:val="nil"/>
                  <w:left w:val="nil"/>
                  <w:bottom w:val="nil"/>
                  <w:right w:val="nil"/>
                </w:tcBorders>
                <w:shd w:val="clear" w:color="auto" w:fill="auto"/>
                <w:tcMar>
                  <w:left w:w="115" w:type="dxa"/>
                  <w:bottom w:w="115" w:type="dxa"/>
                </w:tcMar>
                <w:vAlign w:val="bottom"/>
              </w:tcPr>
              <w:p w14:paraId="629D3E4E" w14:textId="77777777" w:rsidR="00621690" w:rsidRDefault="2C48789D" w:rsidP="00621690">
                <w:pPr>
                  <w:pStyle w:val="NoSpacing"/>
                  <w:rPr>
                    <w:rFonts w:eastAsiaTheme="majorEastAsia" w:cstheme="majorBidi"/>
                    <w:color w:val="775F55" w:themeColor="text2"/>
                    <w:sz w:val="72"/>
                    <w:szCs w:val="72"/>
                  </w:rPr>
                </w:pPr>
                <w:r w:rsidRPr="2C48789D">
                  <w:rPr>
                    <w:rFonts w:asciiTheme="majorBidi" w:eastAsiaTheme="majorBidi" w:hAnsiTheme="majorBidi" w:cstheme="majorBidi"/>
                    <w:color w:val="775F55" w:themeColor="text2"/>
                    <w:sz w:val="72"/>
                    <w:szCs w:val="72"/>
                  </w:rPr>
                  <w:t>University of Miami</w:t>
                </w:r>
              </w:p>
              <w:p w14:paraId="456C2A66" w14:textId="77777777" w:rsidR="0045448B" w:rsidRDefault="2C48789D" w:rsidP="00621690">
                <w:pPr>
                  <w:pStyle w:val="NoSpacing"/>
                  <w:rPr>
                    <w:rFonts w:eastAsiaTheme="majorEastAsia" w:cstheme="majorBidi"/>
                    <w:color w:val="775F55" w:themeColor="text2"/>
                    <w:sz w:val="72"/>
                    <w:szCs w:val="72"/>
                  </w:rPr>
                </w:pPr>
                <w:r w:rsidRPr="2C48789D">
                  <w:rPr>
                    <w:rFonts w:asciiTheme="majorBidi" w:eastAsiaTheme="majorBidi" w:hAnsiTheme="majorBidi" w:cstheme="majorBidi"/>
                    <w:color w:val="775F55" w:themeColor="text2"/>
                    <w:sz w:val="72"/>
                    <w:szCs w:val="72"/>
                  </w:rPr>
                  <w:t>Coral Gables</w:t>
                </w:r>
              </w:p>
              <w:p w14:paraId="61A372C1" w14:textId="77777777" w:rsidR="00621690" w:rsidRPr="00621690" w:rsidRDefault="00621690" w:rsidP="00621690">
                <w:pPr>
                  <w:pStyle w:val="NoSpacing"/>
                  <w:rPr>
                    <w:rFonts w:eastAsiaTheme="majorEastAsia" w:cstheme="majorBidi"/>
                    <w:color w:val="775F55" w:themeColor="text2"/>
                    <w:sz w:val="72"/>
                    <w:szCs w:val="72"/>
                  </w:rPr>
                </w:pPr>
              </w:p>
              <w:p w14:paraId="56763EF0" w14:textId="77777777" w:rsidR="00621690" w:rsidRPr="001E66D3" w:rsidRDefault="2C48789D" w:rsidP="00621690">
                <w:pPr>
                  <w:pStyle w:val="NoSpacing"/>
                  <w:rPr>
                    <w:rFonts w:eastAsiaTheme="majorEastAsia" w:cstheme="majorBidi"/>
                    <w:color w:val="775F55" w:themeColor="text2"/>
                    <w:sz w:val="96"/>
                    <w:szCs w:val="96"/>
                  </w:rPr>
                </w:pPr>
                <w:r w:rsidRPr="001E66D3">
                  <w:rPr>
                    <w:rFonts w:asciiTheme="majorBidi" w:eastAsiaTheme="majorBidi" w:hAnsiTheme="majorBidi" w:cstheme="majorBidi"/>
                    <w:color w:val="775F55" w:themeColor="text2"/>
                    <w:sz w:val="96"/>
                    <w:szCs w:val="96"/>
                  </w:rPr>
                  <w:t>Tree Care Plan</w:t>
                </w:r>
              </w:p>
            </w:tc>
          </w:tr>
          <w:tr w:rsidR="0045448B" w:rsidRPr="00551097" w14:paraId="4A44E2B3" w14:textId="77777777" w:rsidTr="002A1BE3">
            <w:trPr>
              <w:jc w:val="center"/>
            </w:trPr>
            <w:tc>
              <w:tcPr>
                <w:tcW w:w="1265" w:type="pct"/>
                <w:gridSpan w:val="2"/>
                <w:tcBorders>
                  <w:top w:val="nil"/>
                  <w:left w:val="nil"/>
                  <w:bottom w:val="nil"/>
                  <w:right w:val="nil"/>
                </w:tcBorders>
                <w:shd w:val="clear" w:color="auto" w:fill="auto"/>
              </w:tcPr>
              <w:p w14:paraId="2C161196" w14:textId="77777777" w:rsidR="0045448B" w:rsidRPr="00551097" w:rsidRDefault="0045448B">
                <w:pPr>
                  <w:pStyle w:val="NoSpacing"/>
                  <w:rPr>
                    <w:color w:val="EBDDC3" w:themeColor="background2"/>
                  </w:rPr>
                </w:pPr>
              </w:p>
            </w:tc>
            <w:tc>
              <w:tcPr>
                <w:tcW w:w="3735" w:type="pct"/>
                <w:gridSpan w:val="2"/>
                <w:tcBorders>
                  <w:top w:val="nil"/>
                  <w:left w:val="nil"/>
                  <w:bottom w:val="nil"/>
                  <w:right w:val="nil"/>
                </w:tcBorders>
                <w:shd w:val="clear" w:color="auto" w:fill="auto"/>
                <w:tcMar>
                  <w:left w:w="72" w:type="dxa"/>
                  <w:bottom w:w="216" w:type="dxa"/>
                  <w:right w:w="0" w:type="dxa"/>
                </w:tcMar>
                <w:vAlign w:val="bottom"/>
              </w:tcPr>
              <w:p w14:paraId="65AD73EB" w14:textId="77777777" w:rsidR="0045448B" w:rsidRPr="00551097" w:rsidRDefault="0087117E">
                <w:r w:rsidRPr="00551097">
                  <w:rPr>
                    <w:noProof/>
                    <w:lang w:eastAsia="en-US"/>
                  </w:rPr>
                  <w:drawing>
                    <wp:inline distT="0" distB="0" distL="0" distR="0" wp14:anchorId="44B2D362" wp14:editId="1B643ED4">
                      <wp:extent cx="4774019" cy="3580514"/>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fordArboretu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74019" cy="3580514"/>
                              </a:xfrm>
                              <a:prstGeom prst="rect">
                                <a:avLst/>
                              </a:prstGeom>
                            </pic:spPr>
                          </pic:pic>
                        </a:graphicData>
                      </a:graphic>
                    </wp:inline>
                  </w:drawing>
                </w:r>
              </w:p>
            </w:tc>
          </w:tr>
          <w:tr w:rsidR="0045448B" w:rsidRPr="00551097" w14:paraId="1CAD810B" w14:textId="77777777" w:rsidTr="002A1BE3">
            <w:trPr>
              <w:trHeight w:val="864"/>
              <w:jc w:val="center"/>
            </w:trPr>
            <w:tc>
              <w:tcPr>
                <w:tcW w:w="1265" w:type="pct"/>
                <w:gridSpan w:val="2"/>
                <w:tcBorders>
                  <w:top w:val="nil"/>
                  <w:left w:val="nil"/>
                  <w:bottom w:val="nil"/>
                </w:tcBorders>
                <w:shd w:val="clear" w:color="auto" w:fill="DD8047" w:themeFill="accent2"/>
                <w:vAlign w:val="center"/>
              </w:tcPr>
              <w:p w14:paraId="4FB9CF2F" w14:textId="235BEC3B" w:rsidR="0045448B" w:rsidRPr="00551097" w:rsidRDefault="002F7F28" w:rsidP="00FC6C01">
                <w:pPr>
                  <w:pStyle w:val="NoSpacing"/>
                  <w:jc w:val="center"/>
                  <w:rPr>
                    <w:color w:val="FFFFFF" w:themeColor="background1"/>
                    <w:sz w:val="32"/>
                    <w:szCs w:val="32"/>
                  </w:rPr>
                </w:pPr>
                <w:sdt>
                  <w:sdtPr>
                    <w:rPr>
                      <w:color w:val="FFFFFF" w:themeColor="background1"/>
                      <w:sz w:val="32"/>
                      <w:szCs w:val="32"/>
                    </w:rPr>
                    <w:alias w:val="Date"/>
                    <w:id w:val="541102334"/>
                    <w:dataBinding w:prefixMappings="xmlns:ns0='http://schemas.microsoft.com/office/2006/coverPageProps'" w:xpath="/ns0:CoverPageProperties[1]/ns0:PublishDate[1]" w:storeItemID="{55AF091B-3C7A-41E3-B477-F2FDAA23CFDA}"/>
                    <w:date w:fullDate="2021-11-26T00:00:00Z">
                      <w:dateFormat w:val="M/d/yyyy"/>
                      <w:lid w:val="en-US"/>
                      <w:storeMappedDataAs w:val="dateTime"/>
                      <w:calendar w:val="gregorian"/>
                    </w:date>
                  </w:sdtPr>
                  <w:sdtEndPr/>
                  <w:sdtContent>
                    <w:r w:rsidR="00D3796A">
                      <w:rPr>
                        <w:color w:val="FFFFFF" w:themeColor="background1"/>
                        <w:sz w:val="32"/>
                        <w:szCs w:val="32"/>
                      </w:rPr>
                      <w:t>1</w:t>
                    </w:r>
                    <w:r w:rsidR="00FC6C01">
                      <w:rPr>
                        <w:color w:val="FFFFFF" w:themeColor="background1"/>
                        <w:sz w:val="32"/>
                        <w:szCs w:val="32"/>
                      </w:rPr>
                      <w:t>1</w:t>
                    </w:r>
                    <w:r w:rsidR="00EC30DA">
                      <w:rPr>
                        <w:color w:val="FFFFFF" w:themeColor="background1"/>
                        <w:sz w:val="32"/>
                        <w:szCs w:val="32"/>
                      </w:rPr>
                      <w:t>/2</w:t>
                    </w:r>
                    <w:r w:rsidR="00D3796A">
                      <w:rPr>
                        <w:color w:val="FFFFFF" w:themeColor="background1"/>
                        <w:sz w:val="32"/>
                        <w:szCs w:val="32"/>
                      </w:rPr>
                      <w:t>6</w:t>
                    </w:r>
                    <w:r w:rsidR="00EC30DA">
                      <w:rPr>
                        <w:color w:val="FFFFFF" w:themeColor="background1"/>
                        <w:sz w:val="32"/>
                        <w:szCs w:val="32"/>
                      </w:rPr>
                      <w:t>/20</w:t>
                    </w:r>
                    <w:r w:rsidR="00FC6C01">
                      <w:rPr>
                        <w:color w:val="FFFFFF" w:themeColor="background1"/>
                        <w:sz w:val="32"/>
                        <w:szCs w:val="32"/>
                      </w:rPr>
                      <w:t>21</w:t>
                    </w:r>
                  </w:sdtContent>
                </w:sdt>
              </w:p>
            </w:tc>
            <w:tc>
              <w:tcPr>
                <w:tcW w:w="3735" w:type="pct"/>
                <w:gridSpan w:val="2"/>
                <w:tcBorders>
                  <w:top w:val="nil"/>
                  <w:bottom w:val="nil"/>
                  <w:right w:val="nil"/>
                </w:tcBorders>
                <w:shd w:val="clear" w:color="auto" w:fill="94B6D2" w:themeFill="accent1"/>
                <w:tcMar>
                  <w:left w:w="216" w:type="dxa"/>
                </w:tcMar>
                <w:vAlign w:val="center"/>
              </w:tcPr>
              <w:p w14:paraId="264E15F8" w14:textId="77777777" w:rsidR="0045448B" w:rsidRPr="00551097" w:rsidRDefault="002F7F28" w:rsidP="0087117E">
                <w:pPr>
                  <w:pStyle w:val="NoSpacing"/>
                  <w:rPr>
                    <w:color w:val="FFFFFF" w:themeColor="background1"/>
                    <w:sz w:val="40"/>
                    <w:szCs w:val="40"/>
                  </w:rPr>
                </w:pPr>
                <w:sdt>
                  <w:sdtPr>
                    <w:rPr>
                      <w:color w:val="FFFFFF" w:themeColor="background1"/>
                      <w:sz w:val="40"/>
                      <w:szCs w:val="40"/>
                    </w:rPr>
                    <w:alias w:val="Subtitle"/>
                    <w:id w:val="541102329"/>
                    <w:dataBinding w:prefixMappings="xmlns:ns0='http://schemas.openxmlformats.org/package/2006/metadata/core-properties' xmlns:ns1='http://purl.org/dc/elements/1.1/'" w:xpath="/ns0:coreProperties[1]/ns1:subject[1]" w:storeItemID="{6C3C8BC8-F283-45AE-878A-BAB7291924A1}"/>
                    <w:text/>
                  </w:sdtPr>
                  <w:sdtEndPr/>
                  <w:sdtContent>
                    <w:r w:rsidR="0087117E" w:rsidRPr="00551097">
                      <w:rPr>
                        <w:color w:val="FFFFFF" w:themeColor="background1"/>
                        <w:sz w:val="40"/>
                        <w:szCs w:val="40"/>
                      </w:rPr>
                      <w:t>Campus in a Tropical Garden</w:t>
                    </w:r>
                  </w:sdtContent>
                </w:sdt>
              </w:p>
            </w:tc>
          </w:tr>
          <w:tr w:rsidR="00AB5082" w:rsidRPr="00551097" w14:paraId="7DE12524" w14:textId="77777777" w:rsidTr="002A1BE3">
            <w:trPr>
              <w:jc w:val="center"/>
            </w:trPr>
            <w:tc>
              <w:tcPr>
                <w:tcW w:w="1265" w:type="pct"/>
                <w:gridSpan w:val="2"/>
                <w:tcBorders>
                  <w:top w:val="nil"/>
                  <w:left w:val="nil"/>
                  <w:bottom w:val="nil"/>
                  <w:right w:val="nil"/>
                </w:tcBorders>
                <w:shd w:val="clear" w:color="auto" w:fill="auto"/>
                <w:vAlign w:val="center"/>
              </w:tcPr>
              <w:p w14:paraId="473C5471" w14:textId="77777777" w:rsidR="00AB5082" w:rsidRPr="00551097" w:rsidRDefault="00AB5082">
                <w:pPr>
                  <w:pStyle w:val="NoSpacing"/>
                  <w:rPr>
                    <w:color w:val="FFFFFF" w:themeColor="background1"/>
                    <w:sz w:val="36"/>
                    <w:szCs w:val="36"/>
                  </w:rPr>
                </w:pPr>
              </w:p>
            </w:tc>
            <w:tc>
              <w:tcPr>
                <w:tcW w:w="3735" w:type="pct"/>
                <w:gridSpan w:val="2"/>
                <w:tcBorders>
                  <w:top w:val="nil"/>
                  <w:left w:val="nil"/>
                  <w:bottom w:val="nil"/>
                  <w:right w:val="nil"/>
                </w:tcBorders>
                <w:shd w:val="clear" w:color="auto" w:fill="auto"/>
                <w:tcMar>
                  <w:top w:w="432" w:type="dxa"/>
                  <w:left w:w="216" w:type="dxa"/>
                  <w:right w:w="432" w:type="dxa"/>
                </w:tcMar>
              </w:tcPr>
              <w:p w14:paraId="70805DE5" w14:textId="63BA6526" w:rsidR="00AB5082" w:rsidRDefault="00AB5082" w:rsidP="00B20A7D">
                <w:pPr>
                  <w:autoSpaceDE w:val="0"/>
                  <w:autoSpaceDN w:val="0"/>
                  <w:adjustRightInd w:val="0"/>
                  <w:spacing w:after="0" w:line="240" w:lineRule="auto"/>
                  <w:rPr>
                    <w:rFonts w:asciiTheme="majorHAnsi" w:hAnsiTheme="majorHAnsi"/>
                    <w:kern w:val="0"/>
                    <w:sz w:val="24"/>
                    <w:szCs w:val="24"/>
                    <w:lang w:eastAsia="en-US"/>
                  </w:rPr>
                </w:pPr>
                <w:r w:rsidRPr="2C48789D">
                  <w:rPr>
                    <w:rFonts w:asciiTheme="majorHAnsi" w:eastAsiaTheme="majorEastAsia" w:hAnsiTheme="majorHAnsi" w:cstheme="majorBidi"/>
                    <w:kern w:val="0"/>
                    <w:sz w:val="24"/>
                    <w:szCs w:val="24"/>
                    <w:lang w:eastAsia="en-US"/>
                  </w:rPr>
                  <w:t xml:space="preserve">The University of Miami Coral Gables campus has a unique landscape </w:t>
                </w:r>
                <w:r w:rsidR="002E0B4A" w:rsidRPr="2C48789D">
                  <w:rPr>
                    <w:rFonts w:asciiTheme="majorHAnsi" w:eastAsiaTheme="majorEastAsia" w:hAnsiTheme="majorHAnsi" w:cstheme="majorBidi"/>
                    <w:kern w:val="0"/>
                    <w:sz w:val="24"/>
                    <w:szCs w:val="24"/>
                    <w:lang w:eastAsia="en-US"/>
                  </w:rPr>
                  <w:t>character</w:t>
                </w:r>
                <w:r w:rsidRPr="2C48789D">
                  <w:rPr>
                    <w:rFonts w:asciiTheme="majorHAnsi" w:eastAsiaTheme="majorEastAsia" w:hAnsiTheme="majorHAnsi" w:cstheme="majorBidi"/>
                    <w:kern w:val="0"/>
                    <w:sz w:val="24"/>
                    <w:szCs w:val="24"/>
                    <w:lang w:eastAsia="en-US"/>
                  </w:rPr>
                  <w:t xml:space="preserve"> with elements designed specifically for its climate and natural setting. It conveys a posit</w:t>
                </w:r>
                <w:r w:rsidR="002765EE" w:rsidRPr="2C48789D">
                  <w:rPr>
                    <w:rFonts w:asciiTheme="majorHAnsi" w:eastAsiaTheme="majorEastAsia" w:hAnsiTheme="majorHAnsi" w:cstheme="majorBidi"/>
                    <w:kern w:val="0"/>
                    <w:sz w:val="24"/>
                    <w:szCs w:val="24"/>
                    <w:lang w:eastAsia="en-US"/>
                  </w:rPr>
                  <w:t>ive and unified sense of place,</w:t>
                </w:r>
                <w:r w:rsidR="00B20A7D" w:rsidRPr="2C48789D">
                  <w:rPr>
                    <w:rFonts w:asciiTheme="majorHAnsi" w:eastAsiaTheme="majorEastAsia" w:hAnsiTheme="majorHAnsi" w:cstheme="majorBidi"/>
                    <w:kern w:val="0"/>
                    <w:sz w:val="24"/>
                    <w:szCs w:val="24"/>
                    <w:lang w:eastAsia="en-US"/>
                  </w:rPr>
                  <w:t xml:space="preserve"> </w:t>
                </w:r>
                <w:r w:rsidRPr="2C48789D">
                  <w:rPr>
                    <w:rFonts w:asciiTheme="majorHAnsi" w:eastAsiaTheme="majorEastAsia" w:hAnsiTheme="majorHAnsi" w:cstheme="majorBidi"/>
                    <w:kern w:val="0"/>
                    <w:sz w:val="24"/>
                    <w:szCs w:val="24"/>
                    <w:lang w:eastAsia="en-US"/>
                  </w:rPr>
                  <w:t>coherency,</w:t>
                </w:r>
                <w:r w:rsidR="002765EE" w:rsidRPr="2C48789D">
                  <w:rPr>
                    <w:rFonts w:asciiTheme="majorHAnsi" w:eastAsiaTheme="majorEastAsia" w:hAnsiTheme="majorHAnsi" w:cstheme="majorBidi"/>
                    <w:kern w:val="0"/>
                    <w:sz w:val="24"/>
                    <w:szCs w:val="24"/>
                    <w:lang w:eastAsia="en-US"/>
                  </w:rPr>
                  <w:t xml:space="preserve"> </w:t>
                </w:r>
                <w:r w:rsidRPr="2C48789D">
                  <w:rPr>
                    <w:rFonts w:asciiTheme="majorHAnsi" w:eastAsiaTheme="majorEastAsia" w:hAnsiTheme="majorHAnsi" w:cstheme="majorBidi"/>
                    <w:kern w:val="0"/>
                    <w:sz w:val="24"/>
                    <w:szCs w:val="24"/>
                    <w:lang w:eastAsia="en-US"/>
                  </w:rPr>
                  <w:t>and consistency. I</w:t>
                </w:r>
                <w:r w:rsidR="00B20A7D" w:rsidRPr="2C48789D">
                  <w:rPr>
                    <w:rFonts w:asciiTheme="majorHAnsi" w:eastAsiaTheme="majorEastAsia" w:hAnsiTheme="majorHAnsi" w:cstheme="majorBidi"/>
                    <w:kern w:val="0"/>
                    <w:sz w:val="24"/>
                    <w:szCs w:val="24"/>
                    <w:lang w:eastAsia="en-US"/>
                  </w:rPr>
                  <w:t>t</w:t>
                </w:r>
                <w:r w:rsidR="007453FB" w:rsidRPr="2C48789D">
                  <w:rPr>
                    <w:rFonts w:asciiTheme="majorHAnsi" w:eastAsiaTheme="majorEastAsia" w:hAnsiTheme="majorHAnsi" w:cstheme="majorBidi"/>
                    <w:kern w:val="0"/>
                    <w:sz w:val="24"/>
                    <w:szCs w:val="24"/>
                    <w:lang w:eastAsia="en-US"/>
                  </w:rPr>
                  <w:t>s thoughtful landscape planning</w:t>
                </w:r>
                <w:r w:rsidRPr="2C48789D">
                  <w:rPr>
                    <w:rFonts w:asciiTheme="majorHAnsi" w:eastAsiaTheme="majorEastAsia" w:hAnsiTheme="majorHAnsi" w:cstheme="majorBidi"/>
                    <w:kern w:val="0"/>
                    <w:sz w:val="24"/>
                    <w:szCs w:val="24"/>
                    <w:lang w:eastAsia="en-US"/>
                  </w:rPr>
                  <w:t xml:space="preserve"> </w:t>
                </w:r>
                <w:r w:rsidR="00EC30DA">
                  <w:rPr>
                    <w:rFonts w:asciiTheme="majorHAnsi" w:eastAsiaTheme="majorEastAsia" w:hAnsiTheme="majorHAnsi" w:cstheme="majorBidi"/>
                    <w:kern w:val="0"/>
                    <w:sz w:val="24"/>
                    <w:szCs w:val="24"/>
                    <w:lang w:eastAsia="en-US"/>
                  </w:rPr>
                  <w:t xml:space="preserve">has become renowned </w:t>
                </w:r>
                <w:r w:rsidR="007453FB" w:rsidRPr="2C48789D">
                  <w:rPr>
                    <w:rFonts w:asciiTheme="majorHAnsi" w:eastAsiaTheme="majorEastAsia" w:hAnsiTheme="majorHAnsi" w:cstheme="majorBidi"/>
                    <w:kern w:val="0"/>
                    <w:sz w:val="24"/>
                    <w:szCs w:val="24"/>
                    <w:lang w:eastAsia="en-US"/>
                  </w:rPr>
                  <w:t>worldwide as</w:t>
                </w:r>
                <w:r w:rsidRPr="2C48789D">
                  <w:rPr>
                    <w:rFonts w:asciiTheme="majorHAnsi" w:eastAsiaTheme="majorEastAsia" w:hAnsiTheme="majorHAnsi" w:cstheme="majorBidi"/>
                    <w:kern w:val="0"/>
                    <w:sz w:val="24"/>
                    <w:szCs w:val="24"/>
                    <w:lang w:eastAsia="en-US"/>
                  </w:rPr>
                  <w:t xml:space="preserve"> a “campus-in-a-tropical garden”.</w:t>
                </w:r>
              </w:p>
              <w:p w14:paraId="079F1B26" w14:textId="77777777" w:rsidR="00621690" w:rsidRPr="002765EE" w:rsidRDefault="00621690" w:rsidP="00B20A7D">
                <w:pPr>
                  <w:autoSpaceDE w:val="0"/>
                  <w:autoSpaceDN w:val="0"/>
                  <w:adjustRightInd w:val="0"/>
                  <w:spacing w:after="0" w:line="240" w:lineRule="auto"/>
                  <w:rPr>
                    <w:rFonts w:asciiTheme="majorHAnsi" w:hAnsiTheme="majorHAnsi"/>
                    <w:kern w:val="0"/>
                    <w:sz w:val="24"/>
                    <w:szCs w:val="24"/>
                    <w:lang w:eastAsia="en-US"/>
                  </w:rPr>
                </w:pPr>
              </w:p>
            </w:tc>
          </w:tr>
          <w:tr w:rsidR="0045448B" w:rsidRPr="00551097" w14:paraId="35F97C2C" w14:textId="77777777" w:rsidTr="2C48789D">
            <w:trPr>
              <w:gridBefore w:val="1"/>
              <w:wBefore w:w="275" w:type="pct"/>
              <w:jc w:val="center"/>
            </w:trPr>
            <w:tc>
              <w:tcPr>
                <w:tcW w:w="1266" w:type="pct"/>
                <w:gridSpan w:val="2"/>
                <w:tcBorders>
                  <w:top w:val="nil"/>
                  <w:left w:val="nil"/>
                  <w:bottom w:val="nil"/>
                  <w:right w:val="nil"/>
                </w:tcBorders>
                <w:shd w:val="clear" w:color="auto" w:fill="auto"/>
                <w:vAlign w:val="center"/>
              </w:tcPr>
              <w:p w14:paraId="415AD9F4" w14:textId="226E8A6A" w:rsidR="0045448B" w:rsidRPr="00551097" w:rsidRDefault="0045448B">
                <w:pPr>
                  <w:pStyle w:val="NoSpacing"/>
                  <w:rPr>
                    <w:color w:val="FFFFFF" w:themeColor="background1"/>
                    <w:sz w:val="36"/>
                    <w:szCs w:val="36"/>
                  </w:rPr>
                </w:pPr>
              </w:p>
            </w:tc>
            <w:tc>
              <w:tcPr>
                <w:tcW w:w="3459" w:type="pct"/>
                <w:tcBorders>
                  <w:top w:val="nil"/>
                  <w:left w:val="nil"/>
                  <w:bottom w:val="nil"/>
                  <w:right w:val="nil"/>
                </w:tcBorders>
                <w:shd w:val="clear" w:color="auto" w:fill="auto"/>
                <w:tcMar>
                  <w:top w:w="432" w:type="dxa"/>
                  <w:left w:w="216" w:type="dxa"/>
                  <w:right w:w="432" w:type="dxa"/>
                </w:tcMar>
              </w:tcPr>
              <w:p w14:paraId="5568337D" w14:textId="77777777" w:rsidR="00AB5082" w:rsidRPr="002765EE" w:rsidRDefault="00AB5082" w:rsidP="00AB5082">
                <w:pPr>
                  <w:autoSpaceDE w:val="0"/>
                  <w:autoSpaceDN w:val="0"/>
                  <w:adjustRightInd w:val="0"/>
                  <w:spacing w:after="0" w:line="240" w:lineRule="auto"/>
                  <w:rPr>
                    <w:rFonts w:asciiTheme="majorHAnsi" w:hAnsiTheme="majorHAnsi"/>
                    <w:kern w:val="0"/>
                    <w:sz w:val="28"/>
                    <w:szCs w:val="28"/>
                    <w:lang w:eastAsia="en-US"/>
                  </w:rPr>
                </w:pPr>
                <w:r w:rsidRPr="2C48789D">
                  <w:rPr>
                    <w:rFonts w:asciiTheme="majorHAnsi" w:eastAsiaTheme="majorEastAsia" w:hAnsiTheme="majorHAnsi" w:cstheme="majorBidi"/>
                    <w:kern w:val="0"/>
                    <w:sz w:val="28"/>
                    <w:szCs w:val="28"/>
                    <w:lang w:eastAsia="en-US"/>
                  </w:rPr>
                  <w:t>I</w:t>
                </w:r>
                <w:r w:rsidR="002765EE" w:rsidRPr="2C48789D">
                  <w:rPr>
                    <w:rFonts w:asciiTheme="majorHAnsi" w:eastAsiaTheme="majorEastAsia" w:hAnsiTheme="majorHAnsi" w:cstheme="majorBidi"/>
                    <w:kern w:val="0"/>
                    <w:sz w:val="28"/>
                    <w:szCs w:val="28"/>
                    <w:lang w:eastAsia="en-US"/>
                  </w:rPr>
                  <w:t>NTRODUCTION</w:t>
                </w:r>
              </w:p>
              <w:p w14:paraId="198C380D" w14:textId="77777777" w:rsidR="00AB5082" w:rsidRPr="002765EE" w:rsidRDefault="00AB5082" w:rsidP="00AB5082">
                <w:pPr>
                  <w:autoSpaceDE w:val="0"/>
                  <w:autoSpaceDN w:val="0"/>
                  <w:adjustRightInd w:val="0"/>
                  <w:spacing w:after="0" w:line="240" w:lineRule="auto"/>
                  <w:rPr>
                    <w:rFonts w:asciiTheme="majorHAnsi" w:hAnsiTheme="majorHAnsi"/>
                    <w:kern w:val="0"/>
                    <w:sz w:val="24"/>
                    <w:szCs w:val="24"/>
                    <w:lang w:eastAsia="en-US"/>
                  </w:rPr>
                </w:pPr>
              </w:p>
              <w:p w14:paraId="334F04F1" w14:textId="39BB0D5B" w:rsidR="00AB5082" w:rsidRPr="001E66D3" w:rsidRDefault="00AB5082" w:rsidP="00AB5082">
                <w:pPr>
                  <w:autoSpaceDE w:val="0"/>
                  <w:autoSpaceDN w:val="0"/>
                  <w:adjustRightInd w:val="0"/>
                  <w:spacing w:after="0" w:line="240" w:lineRule="auto"/>
                  <w:rPr>
                    <w:rFonts w:asciiTheme="majorHAnsi" w:hAnsiTheme="majorHAnsi"/>
                    <w:kern w:val="0"/>
                    <w:sz w:val="22"/>
                    <w:szCs w:val="22"/>
                    <w:lang w:eastAsia="en-US"/>
                  </w:rPr>
                </w:pPr>
                <w:r w:rsidRPr="001E66D3">
                  <w:rPr>
                    <w:rFonts w:asciiTheme="majorHAnsi" w:eastAsiaTheme="majorEastAsia" w:hAnsiTheme="majorHAnsi" w:cstheme="majorBidi"/>
                    <w:kern w:val="0"/>
                    <w:sz w:val="22"/>
                    <w:szCs w:val="22"/>
                    <w:lang w:eastAsia="en-US"/>
                  </w:rPr>
                  <w:t xml:space="preserve">The campus enjoys a number of important </w:t>
                </w:r>
                <w:r w:rsidR="00FB6E65" w:rsidRPr="001E66D3">
                  <w:rPr>
                    <w:rFonts w:asciiTheme="majorHAnsi" w:eastAsiaTheme="majorEastAsia" w:hAnsiTheme="majorHAnsi" w:cstheme="majorBidi"/>
                    <w:kern w:val="0"/>
                    <w:sz w:val="22"/>
                    <w:szCs w:val="22"/>
                    <w:lang w:eastAsia="en-US"/>
                  </w:rPr>
                  <w:t>vegetated areas</w:t>
                </w:r>
                <w:r w:rsidRPr="001E66D3">
                  <w:rPr>
                    <w:rFonts w:asciiTheme="majorHAnsi" w:eastAsiaTheme="majorEastAsia" w:hAnsiTheme="majorHAnsi" w:cstheme="majorBidi"/>
                    <w:kern w:val="0"/>
                    <w:sz w:val="22"/>
                    <w:szCs w:val="22"/>
                    <w:lang w:eastAsia="en-US"/>
                  </w:rPr>
                  <w:t xml:space="preserve"> which include Lake Osceola</w:t>
                </w:r>
                <w:r w:rsidR="00FB6E65" w:rsidRPr="001E66D3">
                  <w:rPr>
                    <w:rFonts w:asciiTheme="majorHAnsi" w:eastAsiaTheme="majorEastAsia" w:hAnsiTheme="majorHAnsi" w:cstheme="majorBidi"/>
                    <w:kern w:val="0"/>
                    <w:sz w:val="22"/>
                    <w:szCs w:val="22"/>
                    <w:lang w:eastAsia="en-US"/>
                  </w:rPr>
                  <w:t xml:space="preserve">, The Gifford Arboretum, the Ibis Natural Trail, the </w:t>
                </w:r>
                <w:proofErr w:type="spellStart"/>
                <w:r w:rsidR="00FB6E65" w:rsidRPr="001E66D3">
                  <w:rPr>
                    <w:rFonts w:asciiTheme="majorHAnsi" w:eastAsiaTheme="majorEastAsia" w:hAnsiTheme="majorHAnsi" w:cstheme="majorBidi"/>
                    <w:kern w:val="0"/>
                    <w:sz w:val="22"/>
                    <w:szCs w:val="22"/>
                    <w:lang w:eastAsia="en-US"/>
                  </w:rPr>
                  <w:t>Palmetum</w:t>
                </w:r>
                <w:proofErr w:type="spellEnd"/>
                <w:r w:rsidR="000773B2" w:rsidRPr="001E66D3">
                  <w:rPr>
                    <w:rFonts w:asciiTheme="majorHAnsi" w:eastAsiaTheme="majorEastAsia" w:hAnsiTheme="majorHAnsi" w:cstheme="majorBidi"/>
                    <w:kern w:val="0"/>
                    <w:sz w:val="22"/>
                    <w:szCs w:val="22"/>
                    <w:lang w:eastAsia="en-US"/>
                  </w:rPr>
                  <w:t>,</w:t>
                </w:r>
                <w:r w:rsidR="001E66D3">
                  <w:rPr>
                    <w:rFonts w:asciiTheme="majorHAnsi" w:eastAsiaTheme="majorEastAsia" w:hAnsiTheme="majorHAnsi" w:cstheme="majorBidi"/>
                    <w:kern w:val="0"/>
                    <w:sz w:val="22"/>
                    <w:szCs w:val="22"/>
                    <w:lang w:eastAsia="en-US"/>
                  </w:rPr>
                  <w:t xml:space="preserve"> the Florida Keys Arboretum</w:t>
                </w:r>
                <w:r w:rsidR="00E879E0" w:rsidRPr="001E66D3">
                  <w:rPr>
                    <w:rFonts w:asciiTheme="majorHAnsi" w:eastAsiaTheme="majorEastAsia" w:hAnsiTheme="majorHAnsi" w:cstheme="majorBidi"/>
                    <w:kern w:val="0"/>
                    <w:sz w:val="22"/>
                    <w:szCs w:val="22"/>
                    <w:lang w:eastAsia="en-US"/>
                  </w:rPr>
                  <w:t xml:space="preserve"> and</w:t>
                </w:r>
                <w:r w:rsidR="00FB6E65" w:rsidRPr="001E66D3">
                  <w:rPr>
                    <w:rFonts w:asciiTheme="majorHAnsi" w:eastAsiaTheme="majorEastAsia" w:hAnsiTheme="majorHAnsi" w:cstheme="majorBidi"/>
                    <w:kern w:val="0"/>
                    <w:sz w:val="22"/>
                    <w:szCs w:val="22"/>
                    <w:lang w:eastAsia="en-US"/>
                  </w:rPr>
                  <w:t xml:space="preserve"> the Butterfly Garden.</w:t>
                </w:r>
                <w:r w:rsidRPr="001E66D3">
                  <w:rPr>
                    <w:rFonts w:asciiTheme="majorHAnsi" w:eastAsiaTheme="majorEastAsia" w:hAnsiTheme="majorHAnsi" w:cstheme="majorBidi"/>
                    <w:kern w:val="0"/>
                    <w:sz w:val="22"/>
                    <w:szCs w:val="22"/>
                    <w:lang w:eastAsia="en-US"/>
                  </w:rPr>
                  <w:t xml:space="preserve"> </w:t>
                </w:r>
                <w:r w:rsidR="00FB6E65" w:rsidRPr="001E66D3">
                  <w:rPr>
                    <w:rFonts w:asciiTheme="majorHAnsi" w:eastAsiaTheme="majorEastAsia" w:hAnsiTheme="majorHAnsi" w:cstheme="majorBidi"/>
                    <w:kern w:val="0"/>
                    <w:sz w:val="22"/>
                    <w:szCs w:val="22"/>
                    <w:lang w:eastAsia="en-US"/>
                  </w:rPr>
                  <w:t>Our goal</w:t>
                </w:r>
                <w:r w:rsidRPr="001E66D3">
                  <w:rPr>
                    <w:rFonts w:asciiTheme="majorHAnsi" w:eastAsiaTheme="majorEastAsia" w:hAnsiTheme="majorHAnsi" w:cstheme="majorBidi"/>
                    <w:kern w:val="0"/>
                    <w:sz w:val="22"/>
                    <w:szCs w:val="22"/>
                    <w:lang w:eastAsia="en-US"/>
                  </w:rPr>
                  <w:t xml:space="preserve"> is to preserve and </w:t>
                </w:r>
                <w:r w:rsidR="00FB6E65" w:rsidRPr="001E66D3">
                  <w:rPr>
                    <w:rFonts w:asciiTheme="majorHAnsi" w:eastAsiaTheme="majorEastAsia" w:hAnsiTheme="majorHAnsi" w:cstheme="majorBidi"/>
                    <w:kern w:val="0"/>
                    <w:sz w:val="22"/>
                    <w:szCs w:val="22"/>
                    <w:lang w:eastAsia="en-US"/>
                  </w:rPr>
                  <w:t>enhance</w:t>
                </w:r>
                <w:r w:rsidRPr="001E66D3">
                  <w:rPr>
                    <w:rFonts w:asciiTheme="majorHAnsi" w:eastAsiaTheme="majorEastAsia" w:hAnsiTheme="majorHAnsi" w:cstheme="majorBidi"/>
                    <w:kern w:val="0"/>
                    <w:sz w:val="22"/>
                    <w:szCs w:val="22"/>
                    <w:lang w:eastAsia="en-US"/>
                  </w:rPr>
                  <w:t xml:space="preserve"> the</w:t>
                </w:r>
                <w:r w:rsidR="00B20A7D" w:rsidRPr="001E66D3">
                  <w:rPr>
                    <w:rFonts w:asciiTheme="majorHAnsi" w:eastAsiaTheme="majorEastAsia" w:hAnsiTheme="majorHAnsi" w:cstheme="majorBidi"/>
                    <w:kern w:val="0"/>
                    <w:sz w:val="22"/>
                    <w:szCs w:val="22"/>
                    <w:lang w:eastAsia="en-US"/>
                  </w:rPr>
                  <w:t xml:space="preserve"> </w:t>
                </w:r>
                <w:r w:rsidRPr="001E66D3">
                  <w:rPr>
                    <w:rFonts w:asciiTheme="majorHAnsi" w:eastAsiaTheme="majorEastAsia" w:hAnsiTheme="majorHAnsi" w:cstheme="majorBidi"/>
                    <w:kern w:val="0"/>
                    <w:sz w:val="22"/>
                    <w:szCs w:val="22"/>
                    <w:lang w:eastAsia="en-US"/>
                  </w:rPr>
                  <w:t>following important features:</w:t>
                </w:r>
              </w:p>
              <w:p w14:paraId="797D708F" w14:textId="77777777" w:rsidR="00AB5082" w:rsidRPr="002765EE" w:rsidRDefault="00AB5082" w:rsidP="00AB5082">
                <w:pPr>
                  <w:autoSpaceDE w:val="0"/>
                  <w:autoSpaceDN w:val="0"/>
                  <w:adjustRightInd w:val="0"/>
                  <w:spacing w:after="0" w:line="240" w:lineRule="auto"/>
                  <w:rPr>
                    <w:rFonts w:asciiTheme="majorHAnsi" w:hAnsiTheme="majorHAnsi"/>
                    <w:kern w:val="0"/>
                    <w:sz w:val="24"/>
                    <w:szCs w:val="24"/>
                    <w:lang w:eastAsia="en-US"/>
                  </w:rPr>
                </w:pPr>
              </w:p>
              <w:p w14:paraId="5C540413" w14:textId="77777777" w:rsidR="002765EE" w:rsidRPr="00B65AAC" w:rsidRDefault="00AB5082" w:rsidP="2C48789D">
                <w:pPr>
                  <w:pStyle w:val="ListParagraph"/>
                  <w:numPr>
                    <w:ilvl w:val="0"/>
                    <w:numId w:val="25"/>
                  </w:numPr>
                  <w:autoSpaceDE w:val="0"/>
                  <w:autoSpaceDN w:val="0"/>
                  <w:adjustRightInd w:val="0"/>
                  <w:spacing w:after="0" w:line="240" w:lineRule="auto"/>
                  <w:rPr>
                    <w:rFonts w:asciiTheme="majorHAnsi" w:eastAsiaTheme="majorEastAsia" w:hAnsiTheme="majorHAnsi" w:cstheme="majorBidi"/>
                    <w:kern w:val="0"/>
                    <w:sz w:val="22"/>
                    <w:szCs w:val="22"/>
                    <w:lang w:eastAsia="en-US"/>
                  </w:rPr>
                </w:pPr>
                <w:r w:rsidRPr="2C48789D">
                  <w:rPr>
                    <w:rFonts w:asciiTheme="majorHAnsi" w:eastAsiaTheme="majorEastAsia" w:hAnsiTheme="majorHAnsi" w:cstheme="majorBidi"/>
                    <w:kern w:val="0"/>
                    <w:sz w:val="22"/>
                    <w:szCs w:val="22"/>
                    <w:lang w:eastAsia="en-US"/>
                  </w:rPr>
                  <w:t xml:space="preserve">Lake Osceola, the central and distinctive body of water which should be surrounded with tropical vegetation. Natural edges should be preserved, </w:t>
                </w:r>
                <w:r w:rsidR="00B20A7D" w:rsidRPr="2C48789D">
                  <w:rPr>
                    <w:rFonts w:asciiTheme="majorHAnsi" w:eastAsiaTheme="majorEastAsia" w:hAnsiTheme="majorHAnsi" w:cstheme="majorBidi"/>
                    <w:kern w:val="0"/>
                    <w:sz w:val="22"/>
                    <w:szCs w:val="22"/>
                    <w:lang w:eastAsia="en-US"/>
                  </w:rPr>
                  <w:t>and Native landscaping surrounding it should be promoted</w:t>
                </w:r>
                <w:r w:rsidR="00FB6E65" w:rsidRPr="2C48789D">
                  <w:rPr>
                    <w:rFonts w:asciiTheme="majorHAnsi" w:eastAsiaTheme="majorEastAsia" w:hAnsiTheme="majorHAnsi" w:cstheme="majorBidi"/>
                    <w:kern w:val="0"/>
                    <w:sz w:val="22"/>
                    <w:szCs w:val="22"/>
                    <w:lang w:eastAsia="en-US"/>
                  </w:rPr>
                  <w:t>.</w:t>
                </w:r>
                <w:r w:rsidR="002765EE" w:rsidRPr="00B65AAC">
                  <w:rPr>
                    <w:rFonts w:asciiTheme="majorHAnsi" w:hAnsiTheme="majorHAnsi"/>
                    <w:kern w:val="0"/>
                    <w:sz w:val="22"/>
                    <w:szCs w:val="22"/>
                    <w:lang w:eastAsia="en-US"/>
                  </w:rPr>
                  <w:br/>
                </w:r>
              </w:p>
              <w:p w14:paraId="7C0EADB0" w14:textId="77777777" w:rsidR="00FB6E65" w:rsidRPr="001E66D3" w:rsidRDefault="00B20A7D" w:rsidP="00FB6E65">
                <w:pPr>
                  <w:pStyle w:val="ListParagraph"/>
                  <w:numPr>
                    <w:ilvl w:val="0"/>
                    <w:numId w:val="25"/>
                  </w:numPr>
                  <w:autoSpaceDE w:val="0"/>
                  <w:autoSpaceDN w:val="0"/>
                  <w:adjustRightInd w:val="0"/>
                  <w:spacing w:after="0" w:line="240" w:lineRule="auto"/>
                  <w:rPr>
                    <w:sz w:val="22"/>
                    <w:szCs w:val="22"/>
                  </w:rPr>
                </w:pPr>
                <w:r w:rsidRPr="001E66D3">
                  <w:rPr>
                    <w:rFonts w:asciiTheme="majorHAnsi" w:eastAsiaTheme="majorEastAsia" w:hAnsiTheme="majorHAnsi" w:cstheme="majorBidi"/>
                    <w:kern w:val="0"/>
                    <w:sz w:val="22"/>
                    <w:szCs w:val="22"/>
                    <w:lang w:eastAsia="en-US"/>
                  </w:rPr>
                  <w:t xml:space="preserve">The </w:t>
                </w:r>
                <w:proofErr w:type="spellStart"/>
                <w:r w:rsidRPr="001E66D3">
                  <w:rPr>
                    <w:rFonts w:asciiTheme="majorHAnsi" w:eastAsiaTheme="majorEastAsia" w:hAnsiTheme="majorHAnsi" w:cstheme="majorBidi"/>
                    <w:kern w:val="0"/>
                    <w:sz w:val="22"/>
                    <w:szCs w:val="22"/>
                    <w:lang w:eastAsia="en-US"/>
                  </w:rPr>
                  <w:t>Palmetum</w:t>
                </w:r>
                <w:proofErr w:type="spellEnd"/>
                <w:r w:rsidRPr="001E66D3">
                  <w:rPr>
                    <w:rFonts w:asciiTheme="majorHAnsi" w:eastAsiaTheme="majorEastAsia" w:hAnsiTheme="majorHAnsi" w:cstheme="majorBidi"/>
                    <w:kern w:val="0"/>
                    <w:sz w:val="22"/>
                    <w:szCs w:val="22"/>
                    <w:lang w:eastAsia="en-US"/>
                  </w:rPr>
                  <w:t>:</w:t>
                </w:r>
                <w:r w:rsidR="00FB6E65" w:rsidRPr="001E66D3">
                  <w:rPr>
                    <w:sz w:val="22"/>
                    <w:szCs w:val="22"/>
                  </w:rPr>
                  <w:t xml:space="preserve">  Established in cooperation with Fairchild Tropical Garden and the Montgomery Botanical Center, the University’s </w:t>
                </w:r>
                <w:proofErr w:type="spellStart"/>
                <w:r w:rsidR="00FB6E65" w:rsidRPr="001E66D3">
                  <w:rPr>
                    <w:sz w:val="22"/>
                    <w:szCs w:val="22"/>
                  </w:rPr>
                  <w:t>palmetum</w:t>
                </w:r>
                <w:proofErr w:type="spellEnd"/>
                <w:r w:rsidR="00FB6E65" w:rsidRPr="001E66D3">
                  <w:rPr>
                    <w:sz w:val="22"/>
                    <w:szCs w:val="22"/>
                  </w:rPr>
                  <w:t xml:space="preserve"> includes nearly 800 palms and cycads that are native to South Florida or represent distinct, rare, or endangered species from 38 nations.</w:t>
                </w:r>
              </w:p>
              <w:p w14:paraId="5A2A2954" w14:textId="77777777" w:rsidR="00FB6E65" w:rsidRDefault="00FB6E65" w:rsidP="00FB6E65">
                <w:pPr>
                  <w:pStyle w:val="ListParagraph"/>
                  <w:autoSpaceDE w:val="0"/>
                  <w:autoSpaceDN w:val="0"/>
                  <w:adjustRightInd w:val="0"/>
                  <w:spacing w:after="0" w:line="240" w:lineRule="auto"/>
                </w:pPr>
              </w:p>
              <w:p w14:paraId="37BFD004" w14:textId="5C9B02A6" w:rsidR="001E66D3" w:rsidRDefault="001E66D3" w:rsidP="00FB6E65">
                <w:pPr>
                  <w:pStyle w:val="ListParagraph"/>
                  <w:numPr>
                    <w:ilvl w:val="0"/>
                    <w:numId w:val="25"/>
                  </w:numPr>
                  <w:autoSpaceDE w:val="0"/>
                  <w:autoSpaceDN w:val="0"/>
                  <w:adjustRightInd w:val="0"/>
                  <w:spacing w:after="0" w:line="240" w:lineRule="auto"/>
                </w:pPr>
                <w:r>
                  <w:rPr>
                    <w:rFonts w:asciiTheme="majorHAnsi" w:eastAsiaTheme="majorEastAsia" w:hAnsiTheme="majorHAnsi" w:cstheme="majorBidi"/>
                    <w:kern w:val="0"/>
                    <w:sz w:val="22"/>
                    <w:szCs w:val="22"/>
                    <w:lang w:eastAsia="en-US"/>
                  </w:rPr>
                  <w:t xml:space="preserve">The Florida Keys Arboretum: </w:t>
                </w:r>
                <w:r>
                  <w:t>This arboretum highlights trees and shrubs native to the Florida Keys as well as some species characteristic of pineland regions.</w:t>
                </w:r>
                <w:r w:rsidR="00EC30DA">
                  <w:t xml:space="preserve"> Some of this collection may be relocated in accordance with our housing project in 2020.</w:t>
                </w:r>
              </w:p>
              <w:p w14:paraId="522EA401" w14:textId="77777777" w:rsidR="001E66D3" w:rsidRPr="001E66D3" w:rsidRDefault="001E66D3" w:rsidP="001E66D3">
                <w:pPr>
                  <w:pStyle w:val="ListParagraph"/>
                  <w:rPr>
                    <w:rFonts w:asciiTheme="majorHAnsi" w:eastAsiaTheme="majorEastAsia" w:hAnsiTheme="majorHAnsi" w:cstheme="majorBidi"/>
                    <w:kern w:val="0"/>
                    <w:sz w:val="22"/>
                    <w:szCs w:val="22"/>
                    <w:lang w:eastAsia="en-US"/>
                  </w:rPr>
                </w:pPr>
              </w:p>
              <w:p w14:paraId="2C0E6BB5" w14:textId="7BA051C3" w:rsidR="001E66D3" w:rsidRDefault="2C48789D" w:rsidP="001E66D3">
                <w:pPr>
                  <w:pStyle w:val="ListParagraph"/>
                  <w:numPr>
                    <w:ilvl w:val="0"/>
                    <w:numId w:val="25"/>
                  </w:numPr>
                  <w:autoSpaceDE w:val="0"/>
                  <w:autoSpaceDN w:val="0"/>
                  <w:adjustRightInd w:val="0"/>
                  <w:spacing w:after="0" w:line="240" w:lineRule="auto"/>
                </w:pPr>
                <w:r>
                  <w:t>The Butterfly Garden</w:t>
                </w:r>
                <w:r w:rsidR="00BB7DE7">
                  <w:t>s</w:t>
                </w:r>
                <w:r>
                  <w:t>: Located along the Ibis Walking Trail behind Eaton Residential College</w:t>
                </w:r>
                <w:r w:rsidR="00BB7DE7">
                  <w:t xml:space="preserve"> and next to the Gifford Arboretum</w:t>
                </w:r>
                <w:r>
                  <w:t>, the Butterfly Garden</w:t>
                </w:r>
                <w:r w:rsidR="00BB7DE7">
                  <w:t>s</w:t>
                </w:r>
                <w:r>
                  <w:t xml:space="preserve"> </w:t>
                </w:r>
                <w:r w:rsidR="00BB7DE7">
                  <w:t>are</w:t>
                </w:r>
                <w:r>
                  <w:t xml:space="preserve"> living laborator</w:t>
                </w:r>
                <w:r w:rsidR="00FC6D09">
                  <w:t>ies</w:t>
                </w:r>
                <w:r>
                  <w:t>. The</w:t>
                </w:r>
                <w:r w:rsidR="00FC6D09">
                  <w:t xml:space="preserve">y are </w:t>
                </w:r>
                <w:r>
                  <w:t>home to some 23 different varieties of plants and attracts butterflies such as the monarch, sulfur, and brush foot, as well as the zebra longwing, Florida’s state butterfly.</w:t>
                </w:r>
              </w:p>
              <w:p w14:paraId="79ACD96D" w14:textId="77777777" w:rsidR="001E66D3" w:rsidRDefault="001E66D3" w:rsidP="001E66D3">
                <w:pPr>
                  <w:pStyle w:val="ListParagraph"/>
                </w:pPr>
              </w:p>
              <w:p w14:paraId="59B8EE3B" w14:textId="05C0B956" w:rsidR="000773B2" w:rsidRDefault="0019296B" w:rsidP="001E66D3">
                <w:pPr>
                  <w:pStyle w:val="ListParagraph"/>
                  <w:numPr>
                    <w:ilvl w:val="0"/>
                    <w:numId w:val="25"/>
                  </w:numPr>
                  <w:autoSpaceDE w:val="0"/>
                  <w:autoSpaceDN w:val="0"/>
                  <w:adjustRightInd w:val="0"/>
                  <w:spacing w:after="0" w:line="240" w:lineRule="auto"/>
                </w:pPr>
                <w:r>
                  <w:rPr>
                    <w:noProof/>
                    <w:lang w:eastAsia="en-US"/>
                  </w:rPr>
                  <w:drawing>
                    <wp:anchor distT="0" distB="0" distL="114300" distR="114300" simplePos="0" relativeHeight="251659264" behindDoc="1" locked="0" layoutInCell="1" allowOverlap="1" wp14:anchorId="5BD56EA5" wp14:editId="00D207C9">
                      <wp:simplePos x="0" y="0"/>
                      <wp:positionH relativeFrom="column">
                        <wp:posOffset>2379980</wp:posOffset>
                      </wp:positionH>
                      <wp:positionV relativeFrom="paragraph">
                        <wp:posOffset>935355</wp:posOffset>
                      </wp:positionV>
                      <wp:extent cx="1834515" cy="1220470"/>
                      <wp:effectExtent l="152400" t="152400" r="356235" b="360680"/>
                      <wp:wrapThrough wrapText="bothSides">
                        <wp:wrapPolygon edited="0">
                          <wp:start x="897" y="-2697"/>
                          <wp:lineTo x="-1794" y="-2023"/>
                          <wp:lineTo x="-1794" y="22926"/>
                          <wp:lineTo x="-897" y="24949"/>
                          <wp:lineTo x="2019" y="26972"/>
                          <wp:lineTo x="2243" y="27646"/>
                          <wp:lineTo x="21533" y="27646"/>
                          <wp:lineTo x="21757" y="26972"/>
                          <wp:lineTo x="24673" y="24949"/>
                          <wp:lineTo x="25570" y="19555"/>
                          <wp:lineTo x="25570" y="3371"/>
                          <wp:lineTo x="22879" y="-1686"/>
                          <wp:lineTo x="22654" y="-2697"/>
                          <wp:lineTo x="897" y="-2697"/>
                        </wp:wrapPolygon>
                      </wp:wrapThrough>
                      <wp:docPr id="527" name="Picture 527" descr="http://vivaflorida.org/var/site/storage/images/explore/gardens-and-parks/john-c.-gifford-arboretum-of-the-university-of-miami/9031-2-eng-US/John-C.-Gifford-Arboretum-of-the-University-of-Miami_p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vivaflorida.org/var/site/storage/images/explore/gardens-and-parks/john-c.-gifford-arboretum-of-the-university-of-miami/9031-2-eng-US/John-C.-Gifford-Arboretum-of-the-University-of-Miami_po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4515" cy="12204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375C5">
                  <w:t xml:space="preserve">The Gifford Arboretum is part of the </w:t>
                </w:r>
                <w:r w:rsidR="00EC30DA">
                  <w:t>College of Arts and Science</w:t>
                </w:r>
                <w:r w:rsidR="006375C5">
                  <w:t xml:space="preserve"> and it is managed by its Director with advice from an Arboretum Committee which includes faculty, students, administrators, and community members. The Arboretum contains a diverse collection of over 650 trees and shrubs representing over 500 species from every continent except Antarctica. The collection is maintained for purposes of education and research, as well as to inspire interest in tropical plants and a better understanding of their importance.</w:t>
                </w:r>
              </w:p>
              <w:p w14:paraId="41B7E7CD" w14:textId="77777777" w:rsidR="001137E3" w:rsidRDefault="001137E3" w:rsidP="001137E3">
                <w:pPr>
                  <w:pStyle w:val="ListParagraph"/>
                </w:pPr>
              </w:p>
              <w:p w14:paraId="26982613" w14:textId="47F8156E" w:rsidR="000773B2" w:rsidRPr="00FB6E65" w:rsidRDefault="003222B7" w:rsidP="000E1DC4">
                <w:pPr>
                  <w:pStyle w:val="ListParagraph"/>
                  <w:numPr>
                    <w:ilvl w:val="0"/>
                    <w:numId w:val="25"/>
                  </w:numPr>
                  <w:autoSpaceDE w:val="0"/>
                  <w:autoSpaceDN w:val="0"/>
                  <w:adjustRightInd w:val="0"/>
                  <w:spacing w:after="0" w:line="240" w:lineRule="auto"/>
                  <w:rPr>
                    <w:noProof/>
                    <w:lang w:eastAsia="en-US"/>
                  </w:rPr>
                </w:pPr>
                <w:r>
                  <w:t xml:space="preserve">The </w:t>
                </w:r>
                <w:r w:rsidR="001137E3">
                  <w:t xml:space="preserve">Sustainability Garden at the Arboretum is host to various edible trees, </w:t>
                </w:r>
                <w:r w:rsidR="0019296B">
                  <w:t>shrubs,</w:t>
                </w:r>
                <w:r w:rsidR="001137E3">
                  <w:t xml:space="preserve"> and herbs. The Garden is used by </w:t>
                </w:r>
                <w:r w:rsidR="0019296B">
                  <w:t xml:space="preserve">a wide range of faculty members from </w:t>
                </w:r>
                <w:r w:rsidR="001137E3">
                  <w:t xml:space="preserve">the College of Arts and Science </w:t>
                </w:r>
                <w:r w:rsidR="0019296B">
                  <w:t xml:space="preserve">who chose to teach part of their class there and use it as an academic and research tool. </w:t>
                </w:r>
              </w:p>
            </w:tc>
          </w:tr>
        </w:tbl>
      </w:sdtContent>
    </w:sdt>
    <w:p w14:paraId="06AD4874" w14:textId="243C6BBF" w:rsidR="0045448B" w:rsidRPr="00551097" w:rsidRDefault="002F7F28">
      <w:pPr>
        <w:pStyle w:val="Title"/>
      </w:pPr>
      <w:sdt>
        <w:sdtPr>
          <w:alias w:val="Title"/>
          <w:id w:val="-1055697181"/>
          <w:dataBinding w:prefixMappings="xmlns:ns0='http://schemas.openxmlformats.org/package/2006/metadata/core-properties' xmlns:ns1='http://purl.org/dc/elements/1.1/'" w:xpath="/ns0:coreProperties[1]/ns1:title[1]" w:storeItemID="{6C3C8BC8-F283-45AE-878A-BAB7291924A1}"/>
          <w:text/>
        </w:sdtPr>
        <w:sdtEndPr/>
        <w:sdtContent>
          <w:r w:rsidR="005B0011">
            <w:t>University of Miami               Coral Gables</w:t>
          </w:r>
        </w:sdtContent>
      </w:sdt>
    </w:p>
    <w:p w14:paraId="40C13D64" w14:textId="77777777" w:rsidR="0045448B" w:rsidRPr="00551097" w:rsidRDefault="0045448B">
      <w:pPr>
        <w:pStyle w:val="Title"/>
        <w:rPr>
          <w:rFonts w:eastAsiaTheme="majorEastAsia" w:cstheme="majorBidi"/>
          <w:b/>
          <w:bCs/>
          <w:caps/>
          <w:color w:val="DD8047" w:themeColor="accent2"/>
          <w:spacing w:val="50"/>
          <w:sz w:val="24"/>
          <w:szCs w:val="22"/>
        </w:rPr>
      </w:pPr>
    </w:p>
    <w:sdt>
      <w:sdtPr>
        <w:rPr>
          <w:rFonts w:asciiTheme="minorHAnsi" w:hAnsiTheme="minorHAnsi"/>
        </w:rPr>
        <w:id w:val="219697527"/>
        <w:dataBinding w:prefixMappings="xmlns:ns0='http://schemas.openxmlformats.org/package/2006/metadata/core-properties' xmlns:ns1='http://purl.org/dc/elements/1.1/'" w:xpath="/ns0:coreProperties[1]/ns1:subject[1]" w:storeItemID="{6C3C8BC8-F283-45AE-878A-BAB7291924A1}"/>
        <w:text/>
      </w:sdtPr>
      <w:sdtEndPr/>
      <w:sdtContent>
        <w:p w14:paraId="505D0875" w14:textId="77777777" w:rsidR="0045448B" w:rsidRPr="00551097" w:rsidRDefault="2C48789D">
          <w:pPr>
            <w:pStyle w:val="Subtitle"/>
            <w:rPr>
              <w:rFonts w:asciiTheme="minorHAnsi" w:hAnsiTheme="minorHAnsi"/>
            </w:rPr>
          </w:pPr>
          <w:r w:rsidRPr="2C48789D">
            <w:rPr>
              <w:rFonts w:asciiTheme="minorHAnsi" w:eastAsiaTheme="minorEastAsia" w:hAnsiTheme="minorHAnsi" w:cstheme="minorBidi"/>
            </w:rPr>
            <w:t>Campus in a Tropical Garden</w:t>
          </w:r>
        </w:p>
      </w:sdtContent>
    </w:sdt>
    <w:p w14:paraId="1C1A5642" w14:textId="77777777" w:rsidR="00EB4E02" w:rsidRPr="00E879E0" w:rsidRDefault="2C48789D" w:rsidP="0087117E">
      <w:pPr>
        <w:rPr>
          <w:b/>
          <w:sz w:val="22"/>
          <w:szCs w:val="22"/>
        </w:rPr>
      </w:pPr>
      <w:r w:rsidRPr="00E879E0">
        <w:rPr>
          <w:b/>
          <w:bCs/>
          <w:sz w:val="22"/>
          <w:szCs w:val="22"/>
        </w:rPr>
        <w:t>Standard 2</w:t>
      </w:r>
    </w:p>
    <w:p w14:paraId="396BEF14" w14:textId="77777777" w:rsidR="0045448B" w:rsidRPr="00E879E0" w:rsidRDefault="2C48789D" w:rsidP="0087117E">
      <w:pPr>
        <w:rPr>
          <w:b/>
          <w:sz w:val="22"/>
          <w:szCs w:val="22"/>
        </w:rPr>
      </w:pPr>
      <w:r w:rsidRPr="00E879E0">
        <w:rPr>
          <w:b/>
          <w:bCs/>
          <w:sz w:val="22"/>
          <w:szCs w:val="22"/>
        </w:rPr>
        <w:t>1- PURPOSE</w:t>
      </w:r>
    </w:p>
    <w:p w14:paraId="7CBFA894" w14:textId="007D341D" w:rsidR="0087117E" w:rsidRPr="00E879E0" w:rsidRDefault="0087117E" w:rsidP="0087117E">
      <w:pPr>
        <w:rPr>
          <w:sz w:val="22"/>
          <w:szCs w:val="22"/>
        </w:rPr>
      </w:pPr>
      <w:r w:rsidRPr="00E879E0">
        <w:rPr>
          <w:sz w:val="22"/>
          <w:szCs w:val="22"/>
        </w:rPr>
        <w:t xml:space="preserve">The goal of the University of Miami Tree Care Plan is to establish and highlight good and sustainable landscaping practices on our </w:t>
      </w:r>
      <w:r w:rsidR="002E0B4A" w:rsidRPr="00E879E0">
        <w:rPr>
          <w:rFonts w:eastAsia="Arial" w:cs="Arial"/>
          <w:color w:val="222222"/>
          <w:sz w:val="22"/>
          <w:szCs w:val="22"/>
          <w:shd w:val="clear" w:color="auto" w:fill="FFFFFF"/>
        </w:rPr>
        <w:t>Coral Gables</w:t>
      </w:r>
      <w:r w:rsidR="00EC30DA">
        <w:rPr>
          <w:rFonts w:eastAsia="Arial" w:cs="Arial"/>
          <w:color w:val="222222"/>
          <w:sz w:val="22"/>
          <w:szCs w:val="22"/>
          <w:shd w:val="clear" w:color="auto" w:fill="FFFFFF"/>
        </w:rPr>
        <w:t xml:space="preserve"> campus.</w:t>
      </w:r>
    </w:p>
    <w:p w14:paraId="5FB33F8F" w14:textId="55A9E044" w:rsidR="0087117E" w:rsidRPr="00E879E0" w:rsidRDefault="2C48789D" w:rsidP="0087117E">
      <w:pPr>
        <w:rPr>
          <w:sz w:val="22"/>
          <w:szCs w:val="22"/>
        </w:rPr>
      </w:pPr>
      <w:r w:rsidRPr="00E879E0">
        <w:rPr>
          <w:sz w:val="22"/>
          <w:szCs w:val="22"/>
        </w:rPr>
        <w:t xml:space="preserve">The general purpose of the plan is to </w:t>
      </w:r>
      <w:r w:rsidR="00EC30DA">
        <w:rPr>
          <w:sz w:val="22"/>
          <w:szCs w:val="22"/>
        </w:rPr>
        <w:t>describe</w:t>
      </w:r>
      <w:r w:rsidRPr="00E879E0">
        <w:rPr>
          <w:sz w:val="22"/>
          <w:szCs w:val="22"/>
        </w:rPr>
        <w:t xml:space="preserve"> the standards of beauty, sustainability and environmental stewardship applied on our campus landscape.</w:t>
      </w:r>
    </w:p>
    <w:p w14:paraId="7A9A2C49" w14:textId="77777777" w:rsidR="00D44804" w:rsidRPr="00E879E0" w:rsidRDefault="2C48789D" w:rsidP="00D44804">
      <w:pPr>
        <w:pStyle w:val="Default"/>
        <w:rPr>
          <w:rFonts w:asciiTheme="minorHAnsi" w:hAnsiTheme="minorHAnsi"/>
          <w:sz w:val="22"/>
          <w:szCs w:val="22"/>
        </w:rPr>
      </w:pPr>
      <w:r w:rsidRPr="00E879E0">
        <w:rPr>
          <w:rFonts w:asciiTheme="minorHAnsi" w:eastAsiaTheme="minorEastAsia" w:hAnsiTheme="minorHAnsi" w:cstheme="minorBidi"/>
          <w:sz w:val="22"/>
          <w:szCs w:val="22"/>
        </w:rPr>
        <w:t>Specific objectives of this plan are:</w:t>
      </w:r>
    </w:p>
    <w:p w14:paraId="08E026E8" w14:textId="77777777" w:rsidR="00EC30DA" w:rsidRDefault="00EC30DA" w:rsidP="00EC30DA">
      <w:pPr>
        <w:pStyle w:val="Default"/>
        <w:numPr>
          <w:ilvl w:val="0"/>
          <w:numId w:val="29"/>
        </w:numPr>
        <w:rPr>
          <w:rFonts w:asciiTheme="minorHAnsi" w:hAnsiTheme="minorHAnsi"/>
          <w:sz w:val="22"/>
          <w:szCs w:val="22"/>
        </w:rPr>
      </w:pPr>
      <w:r w:rsidRPr="00EC30DA">
        <w:rPr>
          <w:rFonts w:asciiTheme="minorHAnsi" w:eastAsiaTheme="minorEastAsia" w:hAnsiTheme="minorHAnsi" w:cstheme="minorBidi"/>
          <w:sz w:val="22"/>
          <w:szCs w:val="22"/>
        </w:rPr>
        <w:t xml:space="preserve">Develop environmentally friendly landscape designs to conserve energy and water, reduce the urban heat island effect on campus, and promote improvements in air quality. </w:t>
      </w:r>
    </w:p>
    <w:p w14:paraId="2557D4AA" w14:textId="2F1CF69C" w:rsidR="00EC30DA" w:rsidRPr="00EC30DA" w:rsidRDefault="2C48789D" w:rsidP="00EC30DA">
      <w:pPr>
        <w:pStyle w:val="Default"/>
        <w:numPr>
          <w:ilvl w:val="0"/>
          <w:numId w:val="29"/>
        </w:numPr>
        <w:rPr>
          <w:rFonts w:asciiTheme="minorHAnsi" w:hAnsiTheme="minorHAnsi"/>
          <w:sz w:val="22"/>
          <w:szCs w:val="22"/>
        </w:rPr>
      </w:pPr>
      <w:r w:rsidRPr="00E879E0">
        <w:rPr>
          <w:rFonts w:asciiTheme="minorHAnsi" w:eastAsiaTheme="minorEastAsia" w:hAnsiTheme="minorHAnsi" w:cstheme="minorBidi"/>
          <w:sz w:val="22"/>
          <w:szCs w:val="22"/>
        </w:rPr>
        <w:t>Use of Native plants or low-maintenance plant species</w:t>
      </w:r>
    </w:p>
    <w:p w14:paraId="37B2B98F" w14:textId="77777777" w:rsidR="00EC30DA" w:rsidRDefault="2C48789D" w:rsidP="00EC30DA">
      <w:pPr>
        <w:pStyle w:val="Default"/>
        <w:numPr>
          <w:ilvl w:val="0"/>
          <w:numId w:val="29"/>
        </w:numPr>
        <w:rPr>
          <w:rFonts w:asciiTheme="minorHAnsi" w:hAnsiTheme="minorHAnsi"/>
          <w:sz w:val="22"/>
          <w:szCs w:val="22"/>
        </w:rPr>
      </w:pPr>
      <w:r w:rsidRPr="00E879E0">
        <w:rPr>
          <w:rFonts w:asciiTheme="minorHAnsi" w:eastAsiaTheme="minorEastAsia" w:hAnsiTheme="minorHAnsi" w:cstheme="minorBidi"/>
          <w:sz w:val="22"/>
          <w:szCs w:val="22"/>
        </w:rPr>
        <w:t xml:space="preserve">Administer environmentally sound arborist practices to enhance and maintain the campus landscape. </w:t>
      </w:r>
    </w:p>
    <w:p w14:paraId="19E8441A" w14:textId="77777777" w:rsidR="00EC30DA" w:rsidRDefault="2C48789D" w:rsidP="00EC30DA">
      <w:pPr>
        <w:pStyle w:val="Default"/>
        <w:numPr>
          <w:ilvl w:val="0"/>
          <w:numId w:val="29"/>
        </w:numPr>
        <w:rPr>
          <w:rFonts w:asciiTheme="minorHAnsi" w:hAnsiTheme="minorHAnsi"/>
          <w:sz w:val="22"/>
          <w:szCs w:val="22"/>
        </w:rPr>
      </w:pPr>
      <w:r w:rsidRPr="00EC30DA">
        <w:rPr>
          <w:rFonts w:asciiTheme="minorHAnsi" w:eastAsiaTheme="minorEastAsia" w:hAnsiTheme="minorHAnsi" w:cstheme="minorBidi"/>
          <w:sz w:val="22"/>
          <w:szCs w:val="22"/>
        </w:rPr>
        <w:t xml:space="preserve">Increase species diversity and tree canopy. </w:t>
      </w:r>
    </w:p>
    <w:p w14:paraId="4EC62AC6" w14:textId="24DF6712" w:rsidR="00CB0FC5" w:rsidRPr="00EC30DA" w:rsidRDefault="2C48789D" w:rsidP="00EC30DA">
      <w:pPr>
        <w:pStyle w:val="Default"/>
        <w:numPr>
          <w:ilvl w:val="0"/>
          <w:numId w:val="29"/>
        </w:numPr>
        <w:rPr>
          <w:rFonts w:asciiTheme="minorHAnsi" w:hAnsiTheme="minorHAnsi"/>
          <w:sz w:val="22"/>
          <w:szCs w:val="22"/>
        </w:rPr>
      </w:pPr>
      <w:r w:rsidRPr="00EC30DA">
        <w:rPr>
          <w:rFonts w:asciiTheme="minorHAnsi" w:eastAsiaTheme="minorEastAsia" w:hAnsiTheme="minorHAnsi" w:cstheme="minorBidi"/>
          <w:sz w:val="22"/>
          <w:szCs w:val="22"/>
        </w:rPr>
        <w:t xml:space="preserve">Protect existing campus canopy during construction and renovation projects. </w:t>
      </w:r>
    </w:p>
    <w:p w14:paraId="2363C48D" w14:textId="77777777" w:rsidR="00D44804" w:rsidRPr="00E879E0" w:rsidRDefault="00D44804" w:rsidP="00D44804">
      <w:pPr>
        <w:pStyle w:val="Default"/>
        <w:ind w:left="720"/>
        <w:rPr>
          <w:rFonts w:asciiTheme="minorHAnsi" w:hAnsiTheme="minorHAnsi"/>
          <w:sz w:val="22"/>
          <w:szCs w:val="22"/>
        </w:rPr>
      </w:pPr>
    </w:p>
    <w:p w14:paraId="457807CD" w14:textId="77777777" w:rsidR="00D44804" w:rsidRPr="00E879E0" w:rsidRDefault="00D44804" w:rsidP="00D44804">
      <w:pPr>
        <w:pStyle w:val="Default"/>
        <w:rPr>
          <w:rFonts w:asciiTheme="minorHAnsi" w:hAnsiTheme="minorHAnsi"/>
          <w:sz w:val="22"/>
          <w:szCs w:val="22"/>
        </w:rPr>
      </w:pPr>
    </w:p>
    <w:p w14:paraId="28D00E41" w14:textId="77777777" w:rsidR="00D44804" w:rsidRPr="00E879E0" w:rsidRDefault="2C48789D" w:rsidP="00D44804">
      <w:pPr>
        <w:pStyle w:val="Default"/>
        <w:rPr>
          <w:rFonts w:asciiTheme="minorHAnsi" w:hAnsiTheme="minorHAnsi"/>
          <w:sz w:val="22"/>
          <w:szCs w:val="22"/>
        </w:rPr>
      </w:pPr>
      <w:r w:rsidRPr="00E879E0">
        <w:rPr>
          <w:rFonts w:asciiTheme="minorHAnsi" w:eastAsiaTheme="minorEastAsia" w:hAnsiTheme="minorHAnsi" w:cstheme="minorBidi"/>
          <w:b/>
          <w:bCs/>
          <w:sz w:val="22"/>
          <w:szCs w:val="22"/>
        </w:rPr>
        <w:t xml:space="preserve">2 - RESPONSIBILITY </w:t>
      </w:r>
      <w:r w:rsidR="00EB4E02" w:rsidRPr="00E879E0">
        <w:rPr>
          <w:rFonts w:asciiTheme="minorHAnsi" w:hAnsiTheme="minorHAnsi"/>
        </w:rPr>
        <w:br/>
      </w:r>
    </w:p>
    <w:p w14:paraId="50BF91BA" w14:textId="5133DBD7" w:rsidR="00D44804" w:rsidRPr="00E879E0" w:rsidRDefault="2C48789D" w:rsidP="00713F33">
      <w:pPr>
        <w:pStyle w:val="Default"/>
        <w:rPr>
          <w:rFonts w:asciiTheme="minorHAnsi" w:hAnsiTheme="minorHAnsi"/>
          <w:sz w:val="22"/>
          <w:szCs w:val="22"/>
        </w:rPr>
      </w:pPr>
      <w:r w:rsidRPr="00E879E0">
        <w:rPr>
          <w:rFonts w:asciiTheme="minorHAnsi" w:eastAsiaTheme="minorEastAsia" w:hAnsiTheme="minorHAnsi" w:cstheme="minorBidi"/>
          <w:sz w:val="22"/>
          <w:szCs w:val="22"/>
        </w:rPr>
        <w:t>UM Facilities Management Department will manage the Coral Gables Campus Tree Care Plan in partnership with the Campus Tree Advisory Committee members.</w:t>
      </w:r>
    </w:p>
    <w:p w14:paraId="60467CA9" w14:textId="77777777" w:rsidR="00CB0FC5" w:rsidRPr="00E879E0" w:rsidRDefault="00CB0FC5" w:rsidP="00713F33">
      <w:pPr>
        <w:pStyle w:val="Default"/>
        <w:rPr>
          <w:rFonts w:asciiTheme="minorHAnsi" w:hAnsiTheme="minorHAnsi"/>
          <w:sz w:val="22"/>
          <w:szCs w:val="22"/>
        </w:rPr>
      </w:pPr>
    </w:p>
    <w:p w14:paraId="0B295569" w14:textId="77777777" w:rsidR="00713F33" w:rsidRPr="00E879E0" w:rsidRDefault="00713F33" w:rsidP="00D44804">
      <w:pPr>
        <w:pStyle w:val="Default"/>
        <w:ind w:left="720"/>
        <w:rPr>
          <w:rFonts w:asciiTheme="minorHAnsi" w:hAnsiTheme="minorHAnsi"/>
          <w:sz w:val="22"/>
          <w:szCs w:val="22"/>
        </w:rPr>
      </w:pPr>
    </w:p>
    <w:p w14:paraId="4BBE53D8" w14:textId="77777777" w:rsidR="00713F33" w:rsidRPr="00E879E0" w:rsidRDefault="2C48789D" w:rsidP="00E84CF0">
      <w:pPr>
        <w:pStyle w:val="Default"/>
        <w:rPr>
          <w:rFonts w:asciiTheme="minorHAnsi" w:hAnsiTheme="minorHAnsi"/>
          <w:b/>
          <w:sz w:val="22"/>
          <w:szCs w:val="22"/>
        </w:rPr>
      </w:pPr>
      <w:r w:rsidRPr="00E879E0">
        <w:rPr>
          <w:rFonts w:asciiTheme="minorHAnsi" w:eastAsiaTheme="minorEastAsia" w:hAnsiTheme="minorHAnsi" w:cstheme="minorBidi"/>
          <w:b/>
          <w:bCs/>
          <w:sz w:val="22"/>
          <w:szCs w:val="22"/>
        </w:rPr>
        <w:t>Standard 1</w:t>
      </w:r>
    </w:p>
    <w:p w14:paraId="5FA34FDF" w14:textId="77777777" w:rsidR="00713F33" w:rsidRPr="00E879E0" w:rsidRDefault="2C48789D" w:rsidP="00713F33">
      <w:pPr>
        <w:pStyle w:val="Default"/>
        <w:rPr>
          <w:rFonts w:asciiTheme="minorHAnsi" w:hAnsiTheme="minorHAnsi"/>
          <w:b/>
          <w:bCs/>
          <w:sz w:val="22"/>
          <w:szCs w:val="22"/>
        </w:rPr>
      </w:pPr>
      <w:r w:rsidRPr="00E879E0">
        <w:rPr>
          <w:rFonts w:asciiTheme="minorHAnsi" w:eastAsiaTheme="minorEastAsia" w:hAnsiTheme="minorHAnsi" w:cstheme="minorBidi"/>
          <w:b/>
          <w:bCs/>
          <w:sz w:val="22"/>
          <w:szCs w:val="22"/>
        </w:rPr>
        <w:t xml:space="preserve">3 - CAMPUS TREE ADVISORY COMMITTEE </w:t>
      </w:r>
    </w:p>
    <w:p w14:paraId="173C0604" w14:textId="77777777" w:rsidR="00CB0FC5" w:rsidRPr="00E879E0" w:rsidRDefault="00CB0FC5" w:rsidP="00713F33">
      <w:pPr>
        <w:pStyle w:val="Default"/>
        <w:rPr>
          <w:rFonts w:asciiTheme="minorHAnsi" w:hAnsiTheme="minorHAnsi"/>
          <w:sz w:val="22"/>
          <w:szCs w:val="22"/>
        </w:rPr>
      </w:pPr>
    </w:p>
    <w:p w14:paraId="74BF7F6C" w14:textId="2B0A843C" w:rsidR="00713F33" w:rsidRPr="00E879E0" w:rsidRDefault="2C48789D" w:rsidP="00713F33">
      <w:pPr>
        <w:pStyle w:val="Default"/>
        <w:rPr>
          <w:rFonts w:asciiTheme="minorHAnsi" w:hAnsiTheme="minorHAnsi"/>
          <w:sz w:val="22"/>
          <w:szCs w:val="22"/>
        </w:rPr>
      </w:pPr>
      <w:r w:rsidRPr="00E879E0">
        <w:rPr>
          <w:rFonts w:asciiTheme="minorHAnsi" w:eastAsiaTheme="minorEastAsia" w:hAnsiTheme="minorHAnsi" w:cstheme="minorBidi"/>
          <w:sz w:val="22"/>
          <w:szCs w:val="22"/>
        </w:rPr>
        <w:t>The committee is comprised of students, faculty, staff, and community partners. The committee meet</w:t>
      </w:r>
      <w:r w:rsidR="00EC30DA">
        <w:rPr>
          <w:rFonts w:asciiTheme="minorHAnsi" w:eastAsiaTheme="minorEastAsia" w:hAnsiTheme="minorHAnsi" w:cstheme="minorBidi"/>
          <w:sz w:val="22"/>
          <w:szCs w:val="22"/>
        </w:rPr>
        <w:t>s</w:t>
      </w:r>
      <w:r w:rsidRPr="00E879E0">
        <w:rPr>
          <w:rFonts w:asciiTheme="minorHAnsi" w:eastAsiaTheme="minorEastAsia" w:hAnsiTheme="minorHAnsi" w:cstheme="minorBidi"/>
          <w:sz w:val="22"/>
          <w:szCs w:val="22"/>
        </w:rPr>
        <w:t xml:space="preserve"> twice a year to review progress on yearly objectives. The committee responsibilities include: providing suggestions for improvements of the campus landscape and the Tree Care Plan; organizing an annual Arbor Day celebration and service learning projects; increasing tree value awareness throughout the university community, and</w:t>
      </w:r>
      <w:r w:rsidR="00EC30DA">
        <w:rPr>
          <w:rFonts w:asciiTheme="minorHAnsi" w:eastAsiaTheme="minorEastAsia" w:hAnsiTheme="minorHAnsi" w:cstheme="minorBidi"/>
          <w:sz w:val="22"/>
          <w:szCs w:val="22"/>
        </w:rPr>
        <w:t xml:space="preserve"> activities</w:t>
      </w:r>
      <w:r w:rsidRPr="00E879E0">
        <w:rPr>
          <w:rFonts w:asciiTheme="minorHAnsi" w:eastAsiaTheme="minorEastAsia" w:hAnsiTheme="minorHAnsi" w:cstheme="minorBidi"/>
          <w:sz w:val="22"/>
          <w:szCs w:val="22"/>
        </w:rPr>
        <w:t xml:space="preserve"> that </w:t>
      </w:r>
      <w:r w:rsidR="00EC30DA">
        <w:rPr>
          <w:rFonts w:asciiTheme="minorHAnsi" w:eastAsiaTheme="minorEastAsia" w:hAnsiTheme="minorHAnsi" w:cstheme="minorBidi"/>
          <w:sz w:val="22"/>
          <w:szCs w:val="22"/>
        </w:rPr>
        <w:t>support</w:t>
      </w:r>
      <w:r w:rsidRPr="00E879E0">
        <w:rPr>
          <w:rFonts w:asciiTheme="minorHAnsi" w:eastAsiaTheme="minorEastAsia" w:hAnsiTheme="minorHAnsi" w:cstheme="minorBidi"/>
          <w:sz w:val="22"/>
          <w:szCs w:val="22"/>
        </w:rPr>
        <w:t xml:space="preserve">s its Tree Campus USA certification each year. </w:t>
      </w:r>
      <w:r w:rsidR="00EC30DA">
        <w:rPr>
          <w:rFonts w:asciiTheme="minorHAnsi" w:eastAsiaTheme="minorEastAsia" w:hAnsiTheme="minorHAnsi" w:cstheme="minorBidi"/>
          <w:sz w:val="22"/>
          <w:szCs w:val="22"/>
        </w:rPr>
        <w:t>New m</w:t>
      </w:r>
      <w:r w:rsidRPr="00E879E0">
        <w:rPr>
          <w:rFonts w:asciiTheme="minorHAnsi" w:eastAsiaTheme="minorEastAsia" w:hAnsiTheme="minorHAnsi" w:cstheme="minorBidi"/>
          <w:sz w:val="22"/>
          <w:szCs w:val="22"/>
        </w:rPr>
        <w:t xml:space="preserve">embers </w:t>
      </w:r>
      <w:r w:rsidR="00EC30DA">
        <w:rPr>
          <w:rFonts w:asciiTheme="minorHAnsi" w:eastAsiaTheme="minorEastAsia" w:hAnsiTheme="minorHAnsi" w:cstheme="minorBidi"/>
          <w:sz w:val="22"/>
          <w:szCs w:val="22"/>
        </w:rPr>
        <w:t>are</w:t>
      </w:r>
      <w:r w:rsidRPr="00E879E0">
        <w:rPr>
          <w:rFonts w:asciiTheme="minorHAnsi" w:eastAsiaTheme="minorEastAsia" w:hAnsiTheme="minorHAnsi" w:cstheme="minorBidi"/>
          <w:sz w:val="22"/>
          <w:szCs w:val="22"/>
        </w:rPr>
        <w:t xml:space="preserve"> nominated and approved by </w:t>
      </w:r>
      <w:r w:rsidR="00EC30DA">
        <w:rPr>
          <w:rFonts w:asciiTheme="minorHAnsi" w:eastAsiaTheme="minorEastAsia" w:hAnsiTheme="minorHAnsi" w:cstheme="minorBidi"/>
          <w:sz w:val="22"/>
          <w:szCs w:val="22"/>
        </w:rPr>
        <w:t xml:space="preserve">the </w:t>
      </w:r>
      <w:r w:rsidRPr="00E879E0">
        <w:rPr>
          <w:rFonts w:asciiTheme="minorHAnsi" w:eastAsiaTheme="minorEastAsia" w:hAnsiTheme="minorHAnsi" w:cstheme="minorBidi"/>
          <w:sz w:val="22"/>
          <w:szCs w:val="22"/>
        </w:rPr>
        <w:t>standing committee members</w:t>
      </w:r>
      <w:r w:rsidR="00EC30DA">
        <w:rPr>
          <w:rFonts w:asciiTheme="minorHAnsi" w:eastAsiaTheme="minorEastAsia" w:hAnsiTheme="minorHAnsi" w:cstheme="minorBidi"/>
          <w:sz w:val="22"/>
          <w:szCs w:val="22"/>
        </w:rPr>
        <w:t xml:space="preserve"> each year</w:t>
      </w:r>
      <w:r w:rsidRPr="00E879E0">
        <w:rPr>
          <w:rFonts w:asciiTheme="minorHAnsi" w:eastAsiaTheme="minorEastAsia" w:hAnsiTheme="minorHAnsi" w:cstheme="minorBidi"/>
          <w:sz w:val="22"/>
          <w:szCs w:val="22"/>
        </w:rPr>
        <w:t>. Here is the list of our</w:t>
      </w:r>
      <w:r w:rsidR="00EC30DA">
        <w:rPr>
          <w:rFonts w:asciiTheme="minorHAnsi" w:eastAsiaTheme="minorEastAsia" w:hAnsiTheme="minorHAnsi" w:cstheme="minorBidi"/>
          <w:sz w:val="22"/>
          <w:szCs w:val="22"/>
        </w:rPr>
        <w:t xml:space="preserve"> 2019</w:t>
      </w:r>
      <w:r w:rsidRPr="00E879E0">
        <w:rPr>
          <w:rFonts w:asciiTheme="minorHAnsi" w:eastAsiaTheme="minorEastAsia" w:hAnsiTheme="minorHAnsi" w:cstheme="minorBidi"/>
          <w:sz w:val="22"/>
          <w:szCs w:val="22"/>
        </w:rPr>
        <w:t xml:space="preserve"> committee members:</w:t>
      </w:r>
    </w:p>
    <w:p w14:paraId="7188465F" w14:textId="77777777" w:rsidR="00713F33" w:rsidRPr="00E879E0" w:rsidRDefault="00713F33" w:rsidP="00D44804">
      <w:pPr>
        <w:pStyle w:val="Default"/>
        <w:ind w:left="720"/>
        <w:rPr>
          <w:rFonts w:asciiTheme="minorHAnsi" w:hAnsiTheme="minorHAnsi"/>
          <w:sz w:val="22"/>
          <w:szCs w:val="22"/>
        </w:rPr>
      </w:pPr>
    </w:p>
    <w:tbl>
      <w:tblPr>
        <w:tblStyle w:val="TableGrid"/>
        <w:tblW w:w="0" w:type="auto"/>
        <w:tblLayout w:type="fixed"/>
        <w:tblLook w:val="04A0" w:firstRow="1" w:lastRow="0" w:firstColumn="1" w:lastColumn="0" w:noHBand="0" w:noVBand="1"/>
      </w:tblPr>
      <w:tblGrid>
        <w:gridCol w:w="2245"/>
        <w:gridCol w:w="1170"/>
        <w:gridCol w:w="3600"/>
        <w:gridCol w:w="3055"/>
      </w:tblGrid>
      <w:tr w:rsidR="00713F33" w:rsidRPr="00E879E0" w14:paraId="157E3171" w14:textId="77777777" w:rsidTr="2C48789D">
        <w:tc>
          <w:tcPr>
            <w:tcW w:w="2245" w:type="dxa"/>
          </w:tcPr>
          <w:p w14:paraId="14009955" w14:textId="77777777" w:rsidR="00713F33" w:rsidRPr="00E879E0" w:rsidRDefault="2C48789D" w:rsidP="0087117E">
            <w:pPr>
              <w:rPr>
                <w:b/>
                <w:sz w:val="22"/>
                <w:szCs w:val="22"/>
              </w:rPr>
            </w:pPr>
            <w:r w:rsidRPr="00E879E0">
              <w:rPr>
                <w:b/>
                <w:bCs/>
                <w:sz w:val="22"/>
                <w:szCs w:val="22"/>
              </w:rPr>
              <w:t>Name</w:t>
            </w:r>
          </w:p>
        </w:tc>
        <w:tc>
          <w:tcPr>
            <w:tcW w:w="1170" w:type="dxa"/>
          </w:tcPr>
          <w:p w14:paraId="76071E3A" w14:textId="77777777" w:rsidR="00713F33" w:rsidRPr="00E879E0" w:rsidRDefault="2C48789D" w:rsidP="0087117E">
            <w:pPr>
              <w:rPr>
                <w:b/>
                <w:sz w:val="22"/>
                <w:szCs w:val="22"/>
              </w:rPr>
            </w:pPr>
            <w:r w:rsidRPr="00E879E0">
              <w:rPr>
                <w:b/>
                <w:bCs/>
                <w:sz w:val="22"/>
                <w:szCs w:val="22"/>
              </w:rPr>
              <w:t>Status</w:t>
            </w:r>
          </w:p>
        </w:tc>
        <w:tc>
          <w:tcPr>
            <w:tcW w:w="3600" w:type="dxa"/>
          </w:tcPr>
          <w:p w14:paraId="0A1F9ACC" w14:textId="77777777" w:rsidR="00713F33" w:rsidRPr="00E879E0" w:rsidRDefault="2C48789D" w:rsidP="0087117E">
            <w:pPr>
              <w:rPr>
                <w:b/>
                <w:sz w:val="22"/>
                <w:szCs w:val="22"/>
              </w:rPr>
            </w:pPr>
            <w:r w:rsidRPr="00E879E0">
              <w:rPr>
                <w:b/>
                <w:bCs/>
                <w:sz w:val="22"/>
                <w:szCs w:val="22"/>
              </w:rPr>
              <w:t>Title</w:t>
            </w:r>
          </w:p>
        </w:tc>
        <w:tc>
          <w:tcPr>
            <w:tcW w:w="3055" w:type="dxa"/>
          </w:tcPr>
          <w:p w14:paraId="7982442B" w14:textId="77777777" w:rsidR="00713F33" w:rsidRPr="00E879E0" w:rsidRDefault="2C48789D" w:rsidP="00713F33">
            <w:pPr>
              <w:rPr>
                <w:b/>
                <w:sz w:val="22"/>
                <w:szCs w:val="22"/>
              </w:rPr>
            </w:pPr>
            <w:r w:rsidRPr="00E879E0">
              <w:rPr>
                <w:b/>
                <w:bCs/>
                <w:sz w:val="22"/>
                <w:szCs w:val="22"/>
              </w:rPr>
              <w:t xml:space="preserve">Email </w:t>
            </w:r>
          </w:p>
        </w:tc>
      </w:tr>
      <w:tr w:rsidR="00713F33" w:rsidRPr="00E879E0" w14:paraId="34735470" w14:textId="77777777" w:rsidTr="2C48789D">
        <w:tc>
          <w:tcPr>
            <w:tcW w:w="2245" w:type="dxa"/>
          </w:tcPr>
          <w:p w14:paraId="13227180" w14:textId="77777777" w:rsidR="00713F33" w:rsidRPr="00E879E0" w:rsidRDefault="2C48789D" w:rsidP="0087117E">
            <w:pPr>
              <w:rPr>
                <w:sz w:val="22"/>
                <w:szCs w:val="22"/>
              </w:rPr>
            </w:pPr>
            <w:r w:rsidRPr="00E879E0">
              <w:rPr>
                <w:rFonts w:eastAsia="Times New Roman" w:cs="Times New Roman"/>
                <w:sz w:val="22"/>
                <w:szCs w:val="22"/>
              </w:rPr>
              <w:t>Teddy Lhoutellier</w:t>
            </w:r>
          </w:p>
        </w:tc>
        <w:tc>
          <w:tcPr>
            <w:tcW w:w="1170" w:type="dxa"/>
          </w:tcPr>
          <w:p w14:paraId="2B68E84F" w14:textId="77777777" w:rsidR="00713F33" w:rsidRPr="00E879E0" w:rsidRDefault="2C48789D" w:rsidP="0087117E">
            <w:pPr>
              <w:rPr>
                <w:sz w:val="22"/>
                <w:szCs w:val="22"/>
              </w:rPr>
            </w:pPr>
            <w:r w:rsidRPr="00E879E0">
              <w:rPr>
                <w:sz w:val="22"/>
                <w:szCs w:val="22"/>
              </w:rPr>
              <w:t>Staff</w:t>
            </w:r>
          </w:p>
        </w:tc>
        <w:tc>
          <w:tcPr>
            <w:tcW w:w="3600" w:type="dxa"/>
          </w:tcPr>
          <w:p w14:paraId="72A4EA00" w14:textId="77777777" w:rsidR="00713F33" w:rsidRPr="00E879E0" w:rsidRDefault="2C48789D" w:rsidP="0087117E">
            <w:pPr>
              <w:rPr>
                <w:sz w:val="22"/>
                <w:szCs w:val="22"/>
              </w:rPr>
            </w:pPr>
            <w:r w:rsidRPr="00E879E0">
              <w:rPr>
                <w:sz w:val="22"/>
                <w:szCs w:val="22"/>
              </w:rPr>
              <w:t>Sustainability Manager</w:t>
            </w:r>
          </w:p>
        </w:tc>
        <w:tc>
          <w:tcPr>
            <w:tcW w:w="3055" w:type="dxa"/>
          </w:tcPr>
          <w:p w14:paraId="3BB1F0E5" w14:textId="77777777" w:rsidR="00713F33" w:rsidRPr="00E879E0" w:rsidRDefault="002F7F28" w:rsidP="0087117E">
            <w:pPr>
              <w:rPr>
                <w:sz w:val="22"/>
                <w:szCs w:val="22"/>
              </w:rPr>
            </w:pPr>
            <w:hyperlink r:id="rId16" w:history="1">
              <w:r w:rsidR="009110CC" w:rsidRPr="00E879E0">
                <w:rPr>
                  <w:rStyle w:val="Hyperlink"/>
                  <w:sz w:val="22"/>
                  <w:szCs w:val="22"/>
                </w:rPr>
                <w:t>teddyl@miami.edu</w:t>
              </w:r>
            </w:hyperlink>
          </w:p>
        </w:tc>
      </w:tr>
      <w:tr w:rsidR="009110CC" w:rsidRPr="00E879E0" w14:paraId="274A1BA5" w14:textId="77777777" w:rsidTr="2C48789D">
        <w:tc>
          <w:tcPr>
            <w:tcW w:w="2245" w:type="dxa"/>
          </w:tcPr>
          <w:p w14:paraId="477B1EF5" w14:textId="77777777" w:rsidR="009110CC" w:rsidRPr="00E879E0" w:rsidRDefault="2C48789D" w:rsidP="0087117E">
            <w:pPr>
              <w:rPr>
                <w:rFonts w:eastAsia="Times New Roman"/>
                <w:sz w:val="22"/>
                <w:szCs w:val="22"/>
              </w:rPr>
            </w:pPr>
            <w:r w:rsidRPr="00E879E0">
              <w:rPr>
                <w:rFonts w:eastAsia="Times New Roman" w:cs="Times New Roman"/>
                <w:sz w:val="22"/>
                <w:szCs w:val="22"/>
              </w:rPr>
              <w:t>Son Vo</w:t>
            </w:r>
          </w:p>
        </w:tc>
        <w:tc>
          <w:tcPr>
            <w:tcW w:w="1170" w:type="dxa"/>
          </w:tcPr>
          <w:p w14:paraId="595F87C7" w14:textId="77777777" w:rsidR="009110CC" w:rsidRPr="00E879E0" w:rsidRDefault="2C48789D" w:rsidP="0087117E">
            <w:pPr>
              <w:rPr>
                <w:sz w:val="22"/>
                <w:szCs w:val="22"/>
              </w:rPr>
            </w:pPr>
            <w:r w:rsidRPr="00E879E0">
              <w:rPr>
                <w:sz w:val="22"/>
                <w:szCs w:val="22"/>
              </w:rPr>
              <w:t>Staff</w:t>
            </w:r>
          </w:p>
        </w:tc>
        <w:tc>
          <w:tcPr>
            <w:tcW w:w="3600" w:type="dxa"/>
          </w:tcPr>
          <w:p w14:paraId="40E8B0EA" w14:textId="77777777" w:rsidR="009110CC" w:rsidRPr="00E879E0" w:rsidRDefault="2C48789D" w:rsidP="009110CC">
            <w:pPr>
              <w:spacing w:after="0" w:line="240" w:lineRule="auto"/>
              <w:rPr>
                <w:rFonts w:eastAsia="Times New Roman" w:cs="Times New Roman"/>
                <w:sz w:val="22"/>
                <w:szCs w:val="22"/>
              </w:rPr>
            </w:pPr>
            <w:r w:rsidRPr="00E879E0">
              <w:rPr>
                <w:rFonts w:eastAsia="Times New Roman" w:cs="Times New Roman"/>
                <w:i/>
                <w:iCs/>
                <w:sz w:val="22"/>
                <w:szCs w:val="22"/>
              </w:rPr>
              <w:t>Sr, Manager for Contract Admin, </w:t>
            </w:r>
            <w:r w:rsidRPr="00E879E0">
              <w:rPr>
                <w:rFonts w:eastAsia="Times New Roman" w:cs="Times New Roman"/>
                <w:sz w:val="22"/>
                <w:szCs w:val="22"/>
              </w:rPr>
              <w:t>Contract Administration</w:t>
            </w:r>
          </w:p>
        </w:tc>
        <w:tc>
          <w:tcPr>
            <w:tcW w:w="3055" w:type="dxa"/>
          </w:tcPr>
          <w:p w14:paraId="39D7CFC2" w14:textId="77777777" w:rsidR="009110CC" w:rsidRPr="00E879E0" w:rsidRDefault="002F7F28" w:rsidP="0087117E">
            <w:pPr>
              <w:rPr>
                <w:sz w:val="22"/>
                <w:szCs w:val="22"/>
              </w:rPr>
            </w:pPr>
            <w:hyperlink r:id="rId17" w:history="1">
              <w:r w:rsidR="009110CC" w:rsidRPr="00E879E0">
                <w:rPr>
                  <w:rStyle w:val="Hyperlink"/>
                  <w:sz w:val="22"/>
                  <w:szCs w:val="22"/>
                </w:rPr>
                <w:t>s.vo@miami.edu</w:t>
              </w:r>
            </w:hyperlink>
          </w:p>
        </w:tc>
      </w:tr>
      <w:tr w:rsidR="00463B48" w:rsidRPr="00E879E0" w14:paraId="2A75A0BB" w14:textId="77777777" w:rsidTr="2C48789D">
        <w:tc>
          <w:tcPr>
            <w:tcW w:w="2245" w:type="dxa"/>
          </w:tcPr>
          <w:p w14:paraId="61135E6F" w14:textId="3EAA7B50" w:rsidR="00463B48" w:rsidRPr="00766F9D" w:rsidRDefault="00FC6C01" w:rsidP="00766F9D">
            <w:pPr>
              <w:rPr>
                <w:rFonts w:eastAsia="Times New Roman"/>
                <w:sz w:val="22"/>
                <w:szCs w:val="22"/>
                <w:lang w:val="es-MX"/>
              </w:rPr>
            </w:pPr>
            <w:r w:rsidRPr="00FC6C01">
              <w:rPr>
                <w:sz w:val="22"/>
              </w:rPr>
              <w:lastRenderedPageBreak/>
              <w:t xml:space="preserve">Fernando </w:t>
            </w:r>
            <w:proofErr w:type="spellStart"/>
            <w:r w:rsidRPr="00FC6C01">
              <w:rPr>
                <w:sz w:val="22"/>
              </w:rPr>
              <w:t>Remedios</w:t>
            </w:r>
            <w:proofErr w:type="spellEnd"/>
          </w:p>
        </w:tc>
        <w:tc>
          <w:tcPr>
            <w:tcW w:w="1170" w:type="dxa"/>
          </w:tcPr>
          <w:p w14:paraId="3F1AABD4" w14:textId="77777777" w:rsidR="00463B48" w:rsidRPr="00E879E0" w:rsidRDefault="2C48789D" w:rsidP="0087117E">
            <w:pPr>
              <w:rPr>
                <w:sz w:val="22"/>
                <w:szCs w:val="22"/>
              </w:rPr>
            </w:pPr>
            <w:r w:rsidRPr="00E879E0">
              <w:rPr>
                <w:sz w:val="22"/>
                <w:szCs w:val="22"/>
              </w:rPr>
              <w:t>Staff</w:t>
            </w:r>
          </w:p>
        </w:tc>
        <w:tc>
          <w:tcPr>
            <w:tcW w:w="3600" w:type="dxa"/>
          </w:tcPr>
          <w:p w14:paraId="7D3EC63E" w14:textId="0083DEE1" w:rsidR="00463B48" w:rsidRPr="00E879E0" w:rsidRDefault="00FC6C01" w:rsidP="00766F9D">
            <w:pPr>
              <w:spacing w:after="0" w:line="240" w:lineRule="auto"/>
              <w:rPr>
                <w:rFonts w:eastAsia="Times New Roman"/>
                <w:i/>
                <w:iCs/>
                <w:sz w:val="22"/>
                <w:szCs w:val="22"/>
              </w:rPr>
            </w:pPr>
            <w:r>
              <w:rPr>
                <w:rFonts w:eastAsia="Times New Roman" w:cs="Times New Roman"/>
                <w:i/>
                <w:iCs/>
                <w:sz w:val="22"/>
                <w:szCs w:val="22"/>
              </w:rPr>
              <w:t>ABM</w:t>
            </w:r>
            <w:r w:rsidR="2C48789D" w:rsidRPr="00E879E0">
              <w:rPr>
                <w:rFonts w:eastAsia="Times New Roman" w:cs="Times New Roman"/>
                <w:i/>
                <w:iCs/>
                <w:sz w:val="22"/>
                <w:szCs w:val="22"/>
              </w:rPr>
              <w:t xml:space="preserve"> Grounds-Landscaping Manager</w:t>
            </w:r>
            <w:r w:rsidR="00BE3C2F">
              <w:rPr>
                <w:rFonts w:eastAsia="Times New Roman" w:cs="Times New Roman"/>
                <w:i/>
                <w:iCs/>
                <w:sz w:val="22"/>
                <w:szCs w:val="22"/>
              </w:rPr>
              <w:br/>
            </w:r>
          </w:p>
        </w:tc>
        <w:tc>
          <w:tcPr>
            <w:tcW w:w="3055" w:type="dxa"/>
          </w:tcPr>
          <w:p w14:paraId="6C483DBE" w14:textId="17887D38" w:rsidR="00463B48" w:rsidRPr="00E879E0" w:rsidRDefault="00FC6C01" w:rsidP="0087117E">
            <w:pPr>
              <w:rPr>
                <w:sz w:val="22"/>
                <w:szCs w:val="22"/>
              </w:rPr>
            </w:pPr>
            <w:hyperlink r:id="rId18" w:history="1">
              <w:r w:rsidRPr="00FC6C01">
                <w:rPr>
                  <w:rStyle w:val="Hyperlink"/>
                  <w:sz w:val="22"/>
                </w:rPr>
                <w:t>fernando.remedios@abm.com</w:t>
              </w:r>
            </w:hyperlink>
            <w:r w:rsidR="00766F9D">
              <w:rPr>
                <w:rFonts w:eastAsia="Times New Roman" w:cs="Times New Roman"/>
                <w:sz w:val="22"/>
                <w:szCs w:val="22"/>
                <w:lang w:val="es-MX"/>
              </w:rPr>
              <w:t xml:space="preserve"> </w:t>
            </w:r>
          </w:p>
        </w:tc>
      </w:tr>
      <w:tr w:rsidR="000773B2" w:rsidRPr="00E879E0" w14:paraId="48022DB9" w14:textId="77777777" w:rsidTr="2C48789D">
        <w:tc>
          <w:tcPr>
            <w:tcW w:w="2245" w:type="dxa"/>
          </w:tcPr>
          <w:p w14:paraId="7DA3DF66" w14:textId="13C24A85" w:rsidR="000773B2" w:rsidRPr="00E879E0" w:rsidRDefault="00766F9D" w:rsidP="00766F9D">
            <w:pPr>
              <w:rPr>
                <w:rFonts w:eastAsia="Times New Roman"/>
                <w:sz w:val="22"/>
                <w:szCs w:val="22"/>
              </w:rPr>
            </w:pPr>
            <w:r>
              <w:rPr>
                <w:sz w:val="22"/>
                <w:szCs w:val="22"/>
              </w:rPr>
              <w:t>N</w:t>
            </w:r>
            <w:r w:rsidRPr="00766F9D">
              <w:rPr>
                <w:sz w:val="22"/>
                <w:szCs w:val="22"/>
              </w:rPr>
              <w:t xml:space="preserve">athaniel </w:t>
            </w:r>
            <w:r>
              <w:rPr>
                <w:sz w:val="22"/>
                <w:szCs w:val="22"/>
              </w:rPr>
              <w:t>C</w:t>
            </w:r>
            <w:r w:rsidRPr="00766F9D">
              <w:rPr>
                <w:sz w:val="22"/>
                <w:szCs w:val="22"/>
              </w:rPr>
              <w:t xml:space="preserve">ockshutt </w:t>
            </w:r>
          </w:p>
        </w:tc>
        <w:tc>
          <w:tcPr>
            <w:tcW w:w="1170" w:type="dxa"/>
          </w:tcPr>
          <w:p w14:paraId="12BE5879" w14:textId="77777777" w:rsidR="000773B2" w:rsidRPr="00E879E0" w:rsidRDefault="2C48789D" w:rsidP="000773B2">
            <w:pPr>
              <w:rPr>
                <w:sz w:val="22"/>
                <w:szCs w:val="22"/>
              </w:rPr>
            </w:pPr>
            <w:r w:rsidRPr="00E879E0">
              <w:rPr>
                <w:sz w:val="22"/>
                <w:szCs w:val="22"/>
              </w:rPr>
              <w:t>Faculty</w:t>
            </w:r>
          </w:p>
        </w:tc>
        <w:tc>
          <w:tcPr>
            <w:tcW w:w="3600" w:type="dxa"/>
          </w:tcPr>
          <w:p w14:paraId="2B54DCB8" w14:textId="2341DBB4" w:rsidR="000773B2" w:rsidRPr="00E879E0" w:rsidRDefault="006974CF" w:rsidP="006974CF">
            <w:pPr>
              <w:spacing w:after="0" w:line="240" w:lineRule="auto"/>
              <w:rPr>
                <w:rFonts w:eastAsia="Times New Roman"/>
                <w:i/>
                <w:iCs/>
                <w:sz w:val="22"/>
                <w:szCs w:val="22"/>
              </w:rPr>
            </w:pPr>
            <w:r>
              <w:rPr>
                <w:i/>
                <w:iCs/>
                <w:sz w:val="22"/>
                <w:szCs w:val="22"/>
              </w:rPr>
              <w:t>ISF Certified Arborist – Fairchild T</w:t>
            </w:r>
            <w:r w:rsidR="00766F9D">
              <w:rPr>
                <w:i/>
                <w:iCs/>
                <w:sz w:val="22"/>
                <w:szCs w:val="22"/>
              </w:rPr>
              <w:t>ropical</w:t>
            </w:r>
            <w:r>
              <w:rPr>
                <w:i/>
                <w:iCs/>
                <w:sz w:val="22"/>
                <w:szCs w:val="22"/>
              </w:rPr>
              <w:t xml:space="preserve"> Botanic</w:t>
            </w:r>
            <w:r w:rsidR="00766F9D">
              <w:rPr>
                <w:i/>
                <w:iCs/>
                <w:sz w:val="22"/>
                <w:szCs w:val="22"/>
              </w:rPr>
              <w:t xml:space="preserve"> Garden</w:t>
            </w:r>
          </w:p>
        </w:tc>
        <w:tc>
          <w:tcPr>
            <w:tcW w:w="3055" w:type="dxa"/>
          </w:tcPr>
          <w:p w14:paraId="71A4529C" w14:textId="7968FDC7" w:rsidR="000773B2" w:rsidRPr="00E879E0" w:rsidRDefault="002F7F28" w:rsidP="000773B2">
            <w:pPr>
              <w:spacing w:after="0" w:line="240" w:lineRule="auto"/>
            </w:pPr>
            <w:hyperlink r:id="rId19" w:history="1">
              <w:r w:rsidR="00766F9D" w:rsidRPr="0061044B">
                <w:rPr>
                  <w:rStyle w:val="Hyperlink"/>
                  <w:sz w:val="22"/>
                  <w:szCs w:val="22"/>
                </w:rPr>
                <w:t>trees4soul@gmail.com</w:t>
              </w:r>
            </w:hyperlink>
            <w:r w:rsidR="00766F9D">
              <w:rPr>
                <w:sz w:val="22"/>
                <w:szCs w:val="22"/>
              </w:rPr>
              <w:t xml:space="preserve"> </w:t>
            </w:r>
          </w:p>
        </w:tc>
      </w:tr>
      <w:tr w:rsidR="000773B2" w:rsidRPr="00E879E0" w14:paraId="5CC13D03" w14:textId="77777777" w:rsidTr="2C48789D">
        <w:tc>
          <w:tcPr>
            <w:tcW w:w="2245" w:type="dxa"/>
          </w:tcPr>
          <w:p w14:paraId="16A0E036" w14:textId="77777777" w:rsidR="000773B2" w:rsidRPr="00E879E0" w:rsidRDefault="2C48789D" w:rsidP="000773B2">
            <w:pPr>
              <w:rPr>
                <w:rFonts w:eastAsia="Times New Roman"/>
                <w:sz w:val="22"/>
                <w:szCs w:val="22"/>
              </w:rPr>
            </w:pPr>
            <w:r w:rsidRPr="00E879E0">
              <w:rPr>
                <w:rFonts w:eastAsia="Times New Roman" w:cs="Times New Roman"/>
                <w:sz w:val="22"/>
                <w:szCs w:val="22"/>
              </w:rPr>
              <w:t>Dr. Terri Hood </w:t>
            </w:r>
          </w:p>
        </w:tc>
        <w:tc>
          <w:tcPr>
            <w:tcW w:w="1170" w:type="dxa"/>
          </w:tcPr>
          <w:p w14:paraId="34C62E77" w14:textId="77777777" w:rsidR="000773B2" w:rsidRPr="00E879E0" w:rsidRDefault="2C48789D" w:rsidP="000773B2">
            <w:pPr>
              <w:rPr>
                <w:sz w:val="22"/>
                <w:szCs w:val="22"/>
              </w:rPr>
            </w:pPr>
            <w:r w:rsidRPr="00E879E0">
              <w:rPr>
                <w:sz w:val="22"/>
                <w:szCs w:val="22"/>
              </w:rPr>
              <w:t>Faculty</w:t>
            </w:r>
          </w:p>
        </w:tc>
        <w:tc>
          <w:tcPr>
            <w:tcW w:w="3600" w:type="dxa"/>
          </w:tcPr>
          <w:p w14:paraId="1485B7CD" w14:textId="4955D8B9" w:rsidR="000773B2" w:rsidRPr="00E879E0" w:rsidRDefault="2C48789D" w:rsidP="000773B2">
            <w:pPr>
              <w:spacing w:after="0" w:line="240" w:lineRule="auto"/>
              <w:rPr>
                <w:rFonts w:eastAsia="Times New Roman" w:cs="Times New Roman"/>
                <w:sz w:val="22"/>
                <w:szCs w:val="22"/>
              </w:rPr>
            </w:pPr>
            <w:r w:rsidRPr="00E879E0">
              <w:rPr>
                <w:rFonts w:eastAsia="Times New Roman" w:cs="Times New Roman"/>
                <w:i/>
                <w:iCs/>
                <w:sz w:val="22"/>
                <w:szCs w:val="22"/>
              </w:rPr>
              <w:t>Professor &amp; Assist. Dir. of Undergrad Program, </w:t>
            </w:r>
            <w:r w:rsidRPr="00E879E0">
              <w:rPr>
                <w:rFonts w:eastAsia="Times New Roman" w:cs="Times New Roman"/>
                <w:sz w:val="22"/>
                <w:szCs w:val="22"/>
              </w:rPr>
              <w:t xml:space="preserve">Center for Ecosystem Science and Policy, Leonard and Jayne </w:t>
            </w:r>
            <w:proofErr w:type="spellStart"/>
            <w:r w:rsidRPr="00E879E0">
              <w:rPr>
                <w:rFonts w:eastAsia="Times New Roman" w:cs="Times New Roman"/>
                <w:sz w:val="22"/>
                <w:szCs w:val="22"/>
              </w:rPr>
              <w:t>Abess</w:t>
            </w:r>
            <w:proofErr w:type="spellEnd"/>
          </w:p>
        </w:tc>
        <w:tc>
          <w:tcPr>
            <w:tcW w:w="3055" w:type="dxa"/>
          </w:tcPr>
          <w:p w14:paraId="68E8EC31" w14:textId="52FA8B1E" w:rsidR="000773B2" w:rsidRPr="00E879E0" w:rsidRDefault="002F7F28" w:rsidP="000773B2">
            <w:pPr>
              <w:spacing w:after="0" w:line="240" w:lineRule="auto"/>
              <w:rPr>
                <w:rFonts w:eastAsia="Times New Roman" w:cs="Times New Roman"/>
                <w:sz w:val="22"/>
                <w:szCs w:val="22"/>
              </w:rPr>
            </w:pPr>
            <w:hyperlink r:id="rId20" w:history="1">
              <w:r w:rsidR="003F1762" w:rsidRPr="00E879E0">
                <w:rPr>
                  <w:rStyle w:val="Hyperlink"/>
                </w:rPr>
                <w:t>thood@rsmas.miami.edu</w:t>
              </w:r>
            </w:hyperlink>
            <w:r w:rsidR="003F1762" w:rsidRPr="00E879E0">
              <w:t xml:space="preserve"> </w:t>
            </w:r>
          </w:p>
          <w:p w14:paraId="4ABA00E5" w14:textId="77777777" w:rsidR="000773B2" w:rsidRPr="00E879E0" w:rsidRDefault="000773B2" w:rsidP="000773B2">
            <w:pPr>
              <w:rPr>
                <w:sz w:val="22"/>
                <w:szCs w:val="22"/>
              </w:rPr>
            </w:pPr>
          </w:p>
        </w:tc>
      </w:tr>
      <w:tr w:rsidR="000773B2" w:rsidRPr="00E879E0" w14:paraId="3DD87B23" w14:textId="77777777" w:rsidTr="2C48789D">
        <w:tc>
          <w:tcPr>
            <w:tcW w:w="2245" w:type="dxa"/>
          </w:tcPr>
          <w:p w14:paraId="7C4E8489" w14:textId="78325FAA" w:rsidR="000773B2" w:rsidRPr="00E879E0" w:rsidRDefault="002A1BE3" w:rsidP="000773B2">
            <w:pPr>
              <w:rPr>
                <w:rFonts w:eastAsia="Times New Roman"/>
                <w:sz w:val="22"/>
                <w:szCs w:val="22"/>
              </w:rPr>
            </w:pPr>
            <w:r>
              <w:rPr>
                <w:rFonts w:eastAsia="Times New Roman" w:cs="Times New Roman"/>
                <w:sz w:val="22"/>
                <w:szCs w:val="22"/>
              </w:rPr>
              <w:t>Dr Mauro Galetti</w:t>
            </w:r>
            <w:r w:rsidR="2C48789D" w:rsidRPr="00E879E0">
              <w:rPr>
                <w:rFonts w:eastAsia="Times New Roman" w:cs="Times New Roman"/>
                <w:sz w:val="22"/>
                <w:szCs w:val="22"/>
              </w:rPr>
              <w:t xml:space="preserve">  </w:t>
            </w:r>
          </w:p>
        </w:tc>
        <w:tc>
          <w:tcPr>
            <w:tcW w:w="1170" w:type="dxa"/>
          </w:tcPr>
          <w:p w14:paraId="6B3F83E9" w14:textId="77777777" w:rsidR="000773B2" w:rsidRPr="00E879E0" w:rsidRDefault="2C48789D" w:rsidP="000773B2">
            <w:pPr>
              <w:rPr>
                <w:sz w:val="22"/>
                <w:szCs w:val="22"/>
              </w:rPr>
            </w:pPr>
            <w:r w:rsidRPr="00E879E0">
              <w:rPr>
                <w:sz w:val="22"/>
                <w:szCs w:val="22"/>
              </w:rPr>
              <w:t>Faculty</w:t>
            </w:r>
          </w:p>
        </w:tc>
        <w:tc>
          <w:tcPr>
            <w:tcW w:w="3600" w:type="dxa"/>
          </w:tcPr>
          <w:p w14:paraId="7EB4837E" w14:textId="46FB52FD" w:rsidR="000773B2" w:rsidRPr="00E879E0" w:rsidRDefault="2C48789D" w:rsidP="000773B2">
            <w:pPr>
              <w:spacing w:after="0" w:line="240" w:lineRule="auto"/>
              <w:rPr>
                <w:rFonts w:eastAsia="Times New Roman"/>
                <w:i/>
                <w:iCs/>
                <w:sz w:val="22"/>
                <w:szCs w:val="22"/>
              </w:rPr>
            </w:pPr>
            <w:r w:rsidRPr="00E879E0">
              <w:rPr>
                <w:i/>
                <w:iCs/>
                <w:color w:val="000000" w:themeColor="text1"/>
                <w:sz w:val="22"/>
                <w:szCs w:val="22"/>
              </w:rPr>
              <w:t xml:space="preserve">Director of </w:t>
            </w:r>
            <w:r w:rsidR="002A1BE3">
              <w:rPr>
                <w:i/>
                <w:iCs/>
                <w:color w:val="000000" w:themeColor="text1"/>
                <w:sz w:val="22"/>
                <w:szCs w:val="22"/>
              </w:rPr>
              <w:t>the Gifford Arboretum</w:t>
            </w:r>
            <w:r w:rsidRPr="00E879E0">
              <w:rPr>
                <w:i/>
                <w:iCs/>
                <w:color w:val="000000" w:themeColor="text1"/>
                <w:sz w:val="22"/>
                <w:szCs w:val="22"/>
              </w:rPr>
              <w:t>,</w:t>
            </w:r>
            <w:r w:rsidRPr="00E879E0">
              <w:rPr>
                <w:rStyle w:val="apple-converted-space"/>
                <w:i/>
                <w:iCs/>
                <w:color w:val="000000" w:themeColor="text1"/>
                <w:sz w:val="22"/>
                <w:szCs w:val="22"/>
              </w:rPr>
              <w:t> </w:t>
            </w:r>
            <w:r w:rsidR="000773B2" w:rsidRPr="00E879E0">
              <w:br/>
            </w:r>
            <w:r w:rsidR="002A1BE3">
              <w:rPr>
                <w:rFonts w:eastAsia="Times New Roman" w:cs="Times New Roman"/>
                <w:sz w:val="22"/>
                <w:szCs w:val="22"/>
              </w:rPr>
              <w:t>and Biology professor</w:t>
            </w:r>
          </w:p>
        </w:tc>
        <w:tc>
          <w:tcPr>
            <w:tcW w:w="3055" w:type="dxa"/>
          </w:tcPr>
          <w:p w14:paraId="6E2570BB" w14:textId="0A77D7F4" w:rsidR="000773B2" w:rsidRPr="00E879E0" w:rsidRDefault="002F7F28" w:rsidP="000773B2">
            <w:pPr>
              <w:spacing w:after="0" w:line="240" w:lineRule="auto"/>
              <w:rPr>
                <w:rStyle w:val="Hyperlink"/>
                <w:color w:val="003366"/>
                <w:sz w:val="22"/>
                <w:szCs w:val="22"/>
              </w:rPr>
            </w:pPr>
            <w:hyperlink r:id="rId21" w:history="1">
              <w:r w:rsidR="000F5F73" w:rsidRPr="00953DD7">
                <w:rPr>
                  <w:rStyle w:val="Hyperlink"/>
                  <w:sz w:val="22"/>
                  <w:szCs w:val="22"/>
                </w:rPr>
                <w:t>mgaletti@miami.edu</w:t>
              </w:r>
            </w:hyperlink>
            <w:r w:rsidR="00107895">
              <w:rPr>
                <w:sz w:val="22"/>
                <w:szCs w:val="22"/>
              </w:rPr>
              <w:t xml:space="preserve"> </w:t>
            </w:r>
          </w:p>
          <w:p w14:paraId="2D62AECB" w14:textId="77777777" w:rsidR="000773B2" w:rsidRPr="00E879E0" w:rsidRDefault="000773B2" w:rsidP="000773B2">
            <w:pPr>
              <w:spacing w:after="0" w:line="240" w:lineRule="auto"/>
              <w:rPr>
                <w:sz w:val="22"/>
                <w:szCs w:val="22"/>
              </w:rPr>
            </w:pPr>
          </w:p>
        </w:tc>
      </w:tr>
      <w:tr w:rsidR="000773B2" w:rsidRPr="00E879E0" w14:paraId="1E45F41F" w14:textId="77777777" w:rsidTr="2C48789D">
        <w:tc>
          <w:tcPr>
            <w:tcW w:w="2245" w:type="dxa"/>
          </w:tcPr>
          <w:p w14:paraId="74D558D6" w14:textId="77777777" w:rsidR="000773B2" w:rsidRPr="00E879E0" w:rsidRDefault="2C48789D" w:rsidP="000773B2">
            <w:pPr>
              <w:rPr>
                <w:rFonts w:eastAsia="Times New Roman"/>
                <w:sz w:val="22"/>
                <w:szCs w:val="22"/>
              </w:rPr>
            </w:pPr>
            <w:r w:rsidRPr="00E879E0">
              <w:rPr>
                <w:sz w:val="22"/>
                <w:szCs w:val="22"/>
              </w:rPr>
              <w:t>Alicia M. Corral</w:t>
            </w:r>
          </w:p>
        </w:tc>
        <w:tc>
          <w:tcPr>
            <w:tcW w:w="1170" w:type="dxa"/>
          </w:tcPr>
          <w:p w14:paraId="37BDF710" w14:textId="77777777" w:rsidR="000773B2" w:rsidRPr="00E879E0" w:rsidRDefault="2C48789D" w:rsidP="000773B2">
            <w:pPr>
              <w:rPr>
                <w:sz w:val="22"/>
                <w:szCs w:val="22"/>
              </w:rPr>
            </w:pPr>
            <w:r w:rsidRPr="00E879E0">
              <w:rPr>
                <w:sz w:val="22"/>
                <w:szCs w:val="22"/>
              </w:rPr>
              <w:t>Staff</w:t>
            </w:r>
          </w:p>
        </w:tc>
        <w:tc>
          <w:tcPr>
            <w:tcW w:w="3600" w:type="dxa"/>
          </w:tcPr>
          <w:p w14:paraId="0DBBFB41" w14:textId="77777777" w:rsidR="000773B2" w:rsidRPr="00E879E0" w:rsidRDefault="2C48789D" w:rsidP="000773B2">
            <w:pPr>
              <w:spacing w:after="0" w:line="240" w:lineRule="auto"/>
              <w:rPr>
                <w:bCs/>
                <w:i/>
                <w:iCs/>
                <w:color w:val="000000"/>
                <w:sz w:val="22"/>
                <w:szCs w:val="22"/>
              </w:rPr>
            </w:pPr>
            <w:r w:rsidRPr="00E879E0">
              <w:rPr>
                <w:i/>
                <w:iCs/>
                <w:sz w:val="22"/>
                <w:szCs w:val="22"/>
              </w:rPr>
              <w:t>Campus Planner</w:t>
            </w:r>
            <w:r w:rsidRPr="00E879E0">
              <w:rPr>
                <w:sz w:val="22"/>
                <w:szCs w:val="22"/>
              </w:rPr>
              <w:t xml:space="preserve">  </w:t>
            </w:r>
            <w:r w:rsidR="000773B2" w:rsidRPr="00E879E0">
              <w:br/>
            </w:r>
            <w:r w:rsidRPr="00E879E0">
              <w:rPr>
                <w:sz w:val="22"/>
                <w:szCs w:val="22"/>
              </w:rPr>
              <w:t xml:space="preserve">Real Estate &amp; Facilities  </w:t>
            </w:r>
          </w:p>
        </w:tc>
        <w:tc>
          <w:tcPr>
            <w:tcW w:w="3055" w:type="dxa"/>
          </w:tcPr>
          <w:p w14:paraId="7FA2A94D" w14:textId="77777777" w:rsidR="000773B2" w:rsidRPr="00E879E0" w:rsidRDefault="002F7F28" w:rsidP="000773B2">
            <w:pPr>
              <w:spacing w:after="0" w:line="240" w:lineRule="auto"/>
              <w:rPr>
                <w:sz w:val="22"/>
                <w:szCs w:val="22"/>
              </w:rPr>
            </w:pPr>
            <w:hyperlink r:id="rId22" w:tgtFrame="_blank" w:history="1">
              <w:r w:rsidR="000773B2" w:rsidRPr="00E879E0">
                <w:rPr>
                  <w:rStyle w:val="Hyperlink"/>
                  <w:color w:val="003366"/>
                  <w:sz w:val="22"/>
                  <w:szCs w:val="22"/>
                </w:rPr>
                <w:t>acorral@miami.edu</w:t>
              </w:r>
            </w:hyperlink>
          </w:p>
        </w:tc>
      </w:tr>
      <w:tr w:rsidR="000773B2" w:rsidRPr="00E879E0" w14:paraId="6E5664BA" w14:textId="77777777" w:rsidTr="2C48789D">
        <w:tc>
          <w:tcPr>
            <w:tcW w:w="2245" w:type="dxa"/>
          </w:tcPr>
          <w:p w14:paraId="7CB31A8E" w14:textId="6C915C71" w:rsidR="000773B2" w:rsidRPr="00E879E0" w:rsidRDefault="2C48789D" w:rsidP="00766F9D">
            <w:pPr>
              <w:rPr>
                <w:sz w:val="22"/>
                <w:szCs w:val="22"/>
              </w:rPr>
            </w:pPr>
            <w:r w:rsidRPr="00E879E0">
              <w:rPr>
                <w:sz w:val="22"/>
                <w:szCs w:val="22"/>
              </w:rPr>
              <w:t xml:space="preserve">Dr. </w:t>
            </w:r>
            <w:r w:rsidR="00766F9D">
              <w:rPr>
                <w:sz w:val="22"/>
                <w:szCs w:val="22"/>
              </w:rPr>
              <w:t>Kathleen Sealey</w:t>
            </w:r>
            <w:r w:rsidRPr="00E879E0">
              <w:rPr>
                <w:sz w:val="22"/>
                <w:szCs w:val="22"/>
              </w:rPr>
              <w:t xml:space="preserve"> </w:t>
            </w:r>
          </w:p>
        </w:tc>
        <w:tc>
          <w:tcPr>
            <w:tcW w:w="1170" w:type="dxa"/>
          </w:tcPr>
          <w:p w14:paraId="7E0EBCDB" w14:textId="77777777" w:rsidR="000773B2" w:rsidRPr="00E879E0" w:rsidRDefault="2C48789D" w:rsidP="000773B2">
            <w:pPr>
              <w:rPr>
                <w:sz w:val="22"/>
                <w:szCs w:val="22"/>
              </w:rPr>
            </w:pPr>
            <w:r w:rsidRPr="00E879E0">
              <w:rPr>
                <w:sz w:val="22"/>
                <w:szCs w:val="22"/>
              </w:rPr>
              <w:t>Faculty</w:t>
            </w:r>
          </w:p>
        </w:tc>
        <w:tc>
          <w:tcPr>
            <w:tcW w:w="3600" w:type="dxa"/>
          </w:tcPr>
          <w:p w14:paraId="167026C1" w14:textId="77777777" w:rsidR="000773B2" w:rsidRPr="00E879E0" w:rsidRDefault="2C48789D" w:rsidP="000773B2">
            <w:pPr>
              <w:spacing w:after="0" w:line="240" w:lineRule="auto"/>
              <w:rPr>
                <w:bCs/>
                <w:sz w:val="22"/>
                <w:szCs w:val="22"/>
              </w:rPr>
            </w:pPr>
            <w:r w:rsidRPr="00E879E0">
              <w:rPr>
                <w:color w:val="000000" w:themeColor="text1"/>
                <w:sz w:val="22"/>
                <w:szCs w:val="22"/>
              </w:rPr>
              <w:t>Professor of Biology</w:t>
            </w:r>
          </w:p>
        </w:tc>
        <w:tc>
          <w:tcPr>
            <w:tcW w:w="3055" w:type="dxa"/>
          </w:tcPr>
          <w:p w14:paraId="678B8411" w14:textId="5CCB28B2" w:rsidR="000773B2" w:rsidRPr="00E879E0" w:rsidRDefault="002F7F28" w:rsidP="00766F9D">
            <w:pPr>
              <w:spacing w:after="0" w:line="240" w:lineRule="auto"/>
              <w:rPr>
                <w:sz w:val="22"/>
                <w:szCs w:val="22"/>
              </w:rPr>
            </w:pPr>
            <w:hyperlink r:id="rId23" w:history="1">
              <w:r w:rsidR="00766F9D" w:rsidRPr="0061044B">
                <w:rPr>
                  <w:rStyle w:val="Hyperlink"/>
                </w:rPr>
                <w:t>ksealey@miami.edu</w:t>
              </w:r>
            </w:hyperlink>
            <w:r w:rsidR="00766F9D">
              <w:t xml:space="preserve"> </w:t>
            </w:r>
          </w:p>
        </w:tc>
      </w:tr>
      <w:tr w:rsidR="000773B2" w:rsidRPr="00E879E0" w14:paraId="148BEA89" w14:textId="77777777" w:rsidTr="2C48789D">
        <w:tc>
          <w:tcPr>
            <w:tcW w:w="2245" w:type="dxa"/>
          </w:tcPr>
          <w:p w14:paraId="03632AA3" w14:textId="2BCC1210" w:rsidR="000773B2" w:rsidRPr="00E879E0" w:rsidRDefault="00FC6C01" w:rsidP="00FC6C01">
            <w:pPr>
              <w:rPr>
                <w:sz w:val="22"/>
                <w:szCs w:val="22"/>
              </w:rPr>
            </w:pPr>
            <w:r>
              <w:rPr>
                <w:sz w:val="22"/>
                <w:szCs w:val="22"/>
              </w:rPr>
              <w:t>Jayram, Diya K</w:t>
            </w:r>
          </w:p>
        </w:tc>
        <w:tc>
          <w:tcPr>
            <w:tcW w:w="1170" w:type="dxa"/>
          </w:tcPr>
          <w:p w14:paraId="0E675475" w14:textId="77777777" w:rsidR="000773B2" w:rsidRPr="00E879E0" w:rsidRDefault="2C48789D" w:rsidP="000773B2">
            <w:pPr>
              <w:rPr>
                <w:sz w:val="22"/>
                <w:szCs w:val="22"/>
              </w:rPr>
            </w:pPr>
            <w:r w:rsidRPr="00E879E0">
              <w:rPr>
                <w:sz w:val="22"/>
                <w:szCs w:val="22"/>
              </w:rPr>
              <w:t>Student</w:t>
            </w:r>
          </w:p>
        </w:tc>
        <w:tc>
          <w:tcPr>
            <w:tcW w:w="3600" w:type="dxa"/>
          </w:tcPr>
          <w:p w14:paraId="2D1FCA8C" w14:textId="19AAAEEE" w:rsidR="000773B2" w:rsidRPr="00E879E0" w:rsidRDefault="2C48789D" w:rsidP="000773B2">
            <w:pPr>
              <w:spacing w:after="0" w:line="240" w:lineRule="auto"/>
              <w:rPr>
                <w:bCs/>
                <w:sz w:val="22"/>
                <w:szCs w:val="22"/>
              </w:rPr>
            </w:pPr>
            <w:r w:rsidRPr="00E879E0">
              <w:rPr>
                <w:sz w:val="22"/>
                <w:szCs w:val="22"/>
              </w:rPr>
              <w:t>E</w:t>
            </w:r>
            <w:r w:rsidRPr="00E879E0">
              <w:rPr>
                <w:rFonts w:eastAsia="Times New Roman" w:cs="Times New Roman"/>
                <w:sz w:val="22"/>
                <w:szCs w:val="22"/>
              </w:rPr>
              <w:t>cosystem Science and Policy</w:t>
            </w:r>
          </w:p>
        </w:tc>
        <w:tc>
          <w:tcPr>
            <w:tcW w:w="3055" w:type="dxa"/>
          </w:tcPr>
          <w:p w14:paraId="37AA1F9F" w14:textId="032B80D9" w:rsidR="000773B2" w:rsidRPr="00E879E0" w:rsidRDefault="00FC6C01" w:rsidP="000773B2">
            <w:pPr>
              <w:spacing w:after="0" w:line="240" w:lineRule="auto"/>
            </w:pPr>
            <w:hyperlink r:id="rId24" w:history="1">
              <w:r w:rsidRPr="00041D33">
                <w:rPr>
                  <w:rStyle w:val="Hyperlink"/>
                  <w:sz w:val="22"/>
                  <w:szCs w:val="22"/>
                </w:rPr>
                <w:t>dkj63@miami.edu</w:t>
              </w:r>
            </w:hyperlink>
            <w:r>
              <w:rPr>
                <w:sz w:val="22"/>
                <w:szCs w:val="22"/>
              </w:rPr>
              <w:t xml:space="preserve"> </w:t>
            </w:r>
          </w:p>
        </w:tc>
      </w:tr>
      <w:tr w:rsidR="00EC30DA" w:rsidRPr="00E879E0" w14:paraId="67D9C333" w14:textId="77777777" w:rsidTr="00BB0411">
        <w:tc>
          <w:tcPr>
            <w:tcW w:w="2245" w:type="dxa"/>
          </w:tcPr>
          <w:p w14:paraId="3A4544EB" w14:textId="77777777" w:rsidR="00EC30DA" w:rsidRPr="00E879E0" w:rsidRDefault="00EC30DA" w:rsidP="00BB0411">
            <w:pPr>
              <w:rPr>
                <w:sz w:val="22"/>
                <w:szCs w:val="22"/>
              </w:rPr>
            </w:pPr>
            <w:r w:rsidRPr="00E879E0">
              <w:rPr>
                <w:sz w:val="22"/>
                <w:szCs w:val="22"/>
              </w:rPr>
              <w:t>Stephen D. Pearson</w:t>
            </w:r>
          </w:p>
        </w:tc>
        <w:tc>
          <w:tcPr>
            <w:tcW w:w="1170" w:type="dxa"/>
          </w:tcPr>
          <w:p w14:paraId="0E71BE65" w14:textId="77777777" w:rsidR="00EC30DA" w:rsidRPr="00E879E0" w:rsidRDefault="00EC30DA" w:rsidP="00BB0411">
            <w:pPr>
              <w:rPr>
                <w:sz w:val="22"/>
                <w:szCs w:val="22"/>
              </w:rPr>
            </w:pPr>
            <w:r w:rsidRPr="00E879E0">
              <w:rPr>
                <w:sz w:val="22"/>
                <w:szCs w:val="22"/>
              </w:rPr>
              <w:t xml:space="preserve">Staff </w:t>
            </w:r>
          </w:p>
        </w:tc>
        <w:tc>
          <w:tcPr>
            <w:tcW w:w="3600" w:type="dxa"/>
          </w:tcPr>
          <w:p w14:paraId="3CA1E60F" w14:textId="77777777" w:rsidR="00EC30DA" w:rsidRPr="00E879E0" w:rsidRDefault="00EC30DA" w:rsidP="00BB0411">
            <w:pPr>
              <w:rPr>
                <w:sz w:val="22"/>
                <w:szCs w:val="22"/>
              </w:rPr>
            </w:pPr>
            <w:proofErr w:type="spellStart"/>
            <w:r>
              <w:rPr>
                <w:sz w:val="22"/>
                <w:szCs w:val="22"/>
              </w:rPr>
              <w:t>Treemendous</w:t>
            </w:r>
            <w:proofErr w:type="spellEnd"/>
            <w:r>
              <w:rPr>
                <w:sz w:val="22"/>
                <w:szCs w:val="22"/>
              </w:rPr>
              <w:t xml:space="preserve"> Miami President</w:t>
            </w:r>
          </w:p>
        </w:tc>
        <w:tc>
          <w:tcPr>
            <w:tcW w:w="3055" w:type="dxa"/>
          </w:tcPr>
          <w:p w14:paraId="2A039E39" w14:textId="77777777" w:rsidR="00EC30DA" w:rsidRPr="00E879E0" w:rsidRDefault="002F7F28" w:rsidP="00BB0411">
            <w:pPr>
              <w:rPr>
                <w:sz w:val="22"/>
                <w:szCs w:val="22"/>
              </w:rPr>
            </w:pPr>
            <w:hyperlink r:id="rId25" w:history="1">
              <w:r w:rsidR="00EC30DA" w:rsidRPr="00E879E0">
                <w:rPr>
                  <w:rStyle w:val="Hyperlink"/>
                  <w:sz w:val="22"/>
                  <w:szCs w:val="22"/>
                </w:rPr>
                <w:t>sdpearson@bio.miami.edu</w:t>
              </w:r>
            </w:hyperlink>
          </w:p>
        </w:tc>
      </w:tr>
      <w:tr w:rsidR="009E3C4F" w:rsidRPr="00E879E0" w14:paraId="2C17673F" w14:textId="77777777" w:rsidTr="2C48789D">
        <w:tc>
          <w:tcPr>
            <w:tcW w:w="2245" w:type="dxa"/>
          </w:tcPr>
          <w:p w14:paraId="302F4FF7" w14:textId="77777777" w:rsidR="009E3C4F" w:rsidRPr="009E3C4F" w:rsidRDefault="009E3C4F" w:rsidP="009E3C4F">
            <w:pPr>
              <w:rPr>
                <w:iCs/>
                <w:sz w:val="22"/>
                <w:szCs w:val="22"/>
                <w:lang w:eastAsia="en-US"/>
              </w:rPr>
            </w:pPr>
            <w:r w:rsidRPr="009E3C4F">
              <w:rPr>
                <w:iCs/>
                <w:sz w:val="22"/>
                <w:szCs w:val="22"/>
              </w:rPr>
              <w:t>Helene H. Valentine</w:t>
            </w:r>
          </w:p>
          <w:p w14:paraId="04523BF4" w14:textId="77777777" w:rsidR="009E3C4F" w:rsidRPr="009E3C4F" w:rsidRDefault="009E3C4F" w:rsidP="009E3C4F">
            <w:pPr>
              <w:rPr>
                <w:sz w:val="22"/>
                <w:szCs w:val="22"/>
              </w:rPr>
            </w:pPr>
          </w:p>
        </w:tc>
        <w:tc>
          <w:tcPr>
            <w:tcW w:w="1170" w:type="dxa"/>
          </w:tcPr>
          <w:p w14:paraId="61D2BD74" w14:textId="56CEE4D0" w:rsidR="009E3C4F" w:rsidRPr="009E3C4F" w:rsidRDefault="009E3C4F" w:rsidP="000773B2">
            <w:pPr>
              <w:rPr>
                <w:sz w:val="22"/>
                <w:szCs w:val="22"/>
              </w:rPr>
            </w:pPr>
            <w:r w:rsidRPr="009E3C4F">
              <w:rPr>
                <w:sz w:val="22"/>
                <w:szCs w:val="22"/>
              </w:rPr>
              <w:t>Staff / Community</w:t>
            </w:r>
          </w:p>
        </w:tc>
        <w:tc>
          <w:tcPr>
            <w:tcW w:w="3600" w:type="dxa"/>
          </w:tcPr>
          <w:p w14:paraId="6CBB05B9" w14:textId="39807EEA" w:rsidR="009E3C4F" w:rsidRPr="009E3C4F" w:rsidRDefault="009E3C4F" w:rsidP="009E3C4F">
            <w:pPr>
              <w:rPr>
                <w:iCs/>
                <w:sz w:val="22"/>
                <w:szCs w:val="22"/>
              </w:rPr>
            </w:pPr>
            <w:r w:rsidRPr="009E3C4F">
              <w:rPr>
                <w:iCs/>
                <w:sz w:val="22"/>
                <w:szCs w:val="22"/>
              </w:rPr>
              <w:t>Director, Research Support- UM Miller School of Medicine / South Miami Landscape Committee board member</w:t>
            </w:r>
          </w:p>
        </w:tc>
        <w:tc>
          <w:tcPr>
            <w:tcW w:w="3055" w:type="dxa"/>
          </w:tcPr>
          <w:p w14:paraId="5DD76A57" w14:textId="3F97B3A6" w:rsidR="009E3C4F" w:rsidRPr="009E3C4F" w:rsidRDefault="002F7F28" w:rsidP="009E3C4F">
            <w:pPr>
              <w:rPr>
                <w:sz w:val="22"/>
                <w:szCs w:val="22"/>
                <w:lang w:eastAsia="en-US"/>
              </w:rPr>
            </w:pPr>
            <w:hyperlink r:id="rId26" w:history="1">
              <w:r w:rsidR="009E3C4F" w:rsidRPr="009E3C4F">
                <w:rPr>
                  <w:rStyle w:val="Hyperlink"/>
                  <w:iCs/>
                  <w:sz w:val="22"/>
                  <w:szCs w:val="22"/>
                </w:rPr>
                <w:t>Hvalentine2@med.miami.edu</w:t>
              </w:r>
            </w:hyperlink>
          </w:p>
        </w:tc>
      </w:tr>
      <w:tr w:rsidR="00FC6C01" w:rsidRPr="00E879E0" w14:paraId="120A34F3" w14:textId="77777777" w:rsidTr="2C48789D">
        <w:tc>
          <w:tcPr>
            <w:tcW w:w="2245" w:type="dxa"/>
          </w:tcPr>
          <w:p w14:paraId="43ED8129" w14:textId="42350560" w:rsidR="00FC6C01" w:rsidRPr="009E3C4F" w:rsidRDefault="00FC6C01" w:rsidP="009E3C4F">
            <w:pPr>
              <w:rPr>
                <w:iCs/>
                <w:sz w:val="22"/>
                <w:szCs w:val="22"/>
              </w:rPr>
            </w:pPr>
            <w:r>
              <w:rPr>
                <w:iCs/>
                <w:sz w:val="22"/>
                <w:szCs w:val="22"/>
              </w:rPr>
              <w:t>Aida Curtis</w:t>
            </w:r>
          </w:p>
        </w:tc>
        <w:tc>
          <w:tcPr>
            <w:tcW w:w="1170" w:type="dxa"/>
          </w:tcPr>
          <w:p w14:paraId="0980E302" w14:textId="02549E90" w:rsidR="00FC6C01" w:rsidRPr="009E3C4F" w:rsidRDefault="00FC6C01" w:rsidP="000773B2">
            <w:pPr>
              <w:rPr>
                <w:sz w:val="22"/>
                <w:szCs w:val="22"/>
              </w:rPr>
            </w:pPr>
            <w:r>
              <w:rPr>
                <w:sz w:val="22"/>
                <w:szCs w:val="22"/>
              </w:rPr>
              <w:t>Community</w:t>
            </w:r>
          </w:p>
        </w:tc>
        <w:tc>
          <w:tcPr>
            <w:tcW w:w="3600" w:type="dxa"/>
          </w:tcPr>
          <w:p w14:paraId="30916ED0" w14:textId="626883E8" w:rsidR="00FC6C01" w:rsidRPr="009E3C4F" w:rsidRDefault="00FC6C01" w:rsidP="009E3C4F">
            <w:pPr>
              <w:rPr>
                <w:iCs/>
                <w:sz w:val="22"/>
                <w:szCs w:val="22"/>
              </w:rPr>
            </w:pPr>
            <w:r w:rsidRPr="00FC6C01">
              <w:rPr>
                <w:iCs/>
                <w:sz w:val="22"/>
                <w:szCs w:val="22"/>
              </w:rPr>
              <w:t>C</w:t>
            </w:r>
            <w:r>
              <w:rPr>
                <w:iCs/>
                <w:sz w:val="22"/>
                <w:szCs w:val="22"/>
              </w:rPr>
              <w:t xml:space="preserve">URTIS + ROGERS DESIGN STUDIO </w:t>
            </w:r>
            <w:r w:rsidRPr="00FC6C01">
              <w:rPr>
                <w:iCs/>
                <w:sz w:val="22"/>
                <w:szCs w:val="22"/>
              </w:rPr>
              <w:t>Landscape Architecture- Planning</w:t>
            </w:r>
            <w:r>
              <w:rPr>
                <w:iCs/>
                <w:sz w:val="22"/>
                <w:szCs w:val="22"/>
              </w:rPr>
              <w:t xml:space="preserve">- </w:t>
            </w:r>
            <w:r w:rsidRPr="00FC6C01">
              <w:rPr>
                <w:iCs/>
                <w:sz w:val="22"/>
                <w:szCs w:val="22"/>
              </w:rPr>
              <w:t>ISA Certified Arborist®,</w:t>
            </w:r>
          </w:p>
        </w:tc>
        <w:tc>
          <w:tcPr>
            <w:tcW w:w="3055" w:type="dxa"/>
          </w:tcPr>
          <w:p w14:paraId="5654E60C" w14:textId="250EDAD9" w:rsidR="00FC6C01" w:rsidRDefault="00FC6C01" w:rsidP="009E3C4F">
            <w:hyperlink r:id="rId27" w:history="1">
              <w:r w:rsidRPr="00041D33">
                <w:rPr>
                  <w:rStyle w:val="Hyperlink"/>
                </w:rPr>
                <w:t>aida@curtisrogers.com</w:t>
              </w:r>
            </w:hyperlink>
            <w:r>
              <w:t xml:space="preserve"> </w:t>
            </w:r>
          </w:p>
        </w:tc>
      </w:tr>
      <w:tr w:rsidR="006144C1" w:rsidRPr="00E879E0" w14:paraId="6B053835" w14:textId="77777777" w:rsidTr="2C48789D">
        <w:tc>
          <w:tcPr>
            <w:tcW w:w="2245" w:type="dxa"/>
          </w:tcPr>
          <w:p w14:paraId="30D2A449" w14:textId="10DC6367" w:rsidR="006144C1" w:rsidRDefault="006144C1" w:rsidP="009E3C4F">
            <w:pPr>
              <w:rPr>
                <w:iCs/>
                <w:sz w:val="22"/>
                <w:szCs w:val="22"/>
              </w:rPr>
            </w:pPr>
            <w:r>
              <w:rPr>
                <w:iCs/>
                <w:sz w:val="22"/>
                <w:szCs w:val="22"/>
              </w:rPr>
              <w:t>Prof. Tim Norris</w:t>
            </w:r>
          </w:p>
        </w:tc>
        <w:tc>
          <w:tcPr>
            <w:tcW w:w="1170" w:type="dxa"/>
          </w:tcPr>
          <w:p w14:paraId="1BF54E67" w14:textId="5C0320F5" w:rsidR="006144C1" w:rsidRDefault="006144C1" w:rsidP="000773B2">
            <w:pPr>
              <w:rPr>
                <w:sz w:val="22"/>
                <w:szCs w:val="22"/>
              </w:rPr>
            </w:pPr>
            <w:r>
              <w:rPr>
                <w:sz w:val="22"/>
                <w:szCs w:val="22"/>
              </w:rPr>
              <w:t>Faculty</w:t>
            </w:r>
          </w:p>
        </w:tc>
        <w:tc>
          <w:tcPr>
            <w:tcW w:w="3600" w:type="dxa"/>
          </w:tcPr>
          <w:p w14:paraId="2CCD7CA4" w14:textId="1D510E5E" w:rsidR="006144C1" w:rsidRPr="00FC6C01" w:rsidRDefault="006144C1" w:rsidP="009E3C4F">
            <w:pPr>
              <w:rPr>
                <w:iCs/>
                <w:sz w:val="22"/>
                <w:szCs w:val="22"/>
              </w:rPr>
            </w:pPr>
            <w:r w:rsidRPr="006144C1">
              <w:rPr>
                <w:iCs/>
                <w:sz w:val="22"/>
                <w:szCs w:val="22"/>
              </w:rPr>
              <w:t>Librarian Assoc. Professor, Richter Library</w:t>
            </w:r>
          </w:p>
        </w:tc>
        <w:tc>
          <w:tcPr>
            <w:tcW w:w="3055" w:type="dxa"/>
          </w:tcPr>
          <w:p w14:paraId="62337465" w14:textId="6D315870" w:rsidR="006144C1" w:rsidRDefault="006144C1" w:rsidP="009E3C4F">
            <w:hyperlink r:id="rId28" w:history="1">
              <w:r w:rsidRPr="00041D33">
                <w:rPr>
                  <w:rStyle w:val="Hyperlink"/>
                </w:rPr>
                <w:t>tnorris@miami.edu</w:t>
              </w:r>
            </w:hyperlink>
            <w:r>
              <w:t xml:space="preserve"> </w:t>
            </w:r>
          </w:p>
        </w:tc>
      </w:tr>
    </w:tbl>
    <w:p w14:paraId="172EF995" w14:textId="77777777" w:rsidR="00AD12AC" w:rsidRPr="00E879E0" w:rsidRDefault="00AD12AC" w:rsidP="0087117E">
      <w:pPr>
        <w:rPr>
          <w:sz w:val="22"/>
          <w:szCs w:val="22"/>
        </w:rPr>
      </w:pPr>
    </w:p>
    <w:p w14:paraId="002976C4" w14:textId="77777777" w:rsidR="00126E99" w:rsidRPr="00E879E0" w:rsidRDefault="2C48789D" w:rsidP="00126E99">
      <w:pPr>
        <w:pStyle w:val="Default"/>
        <w:rPr>
          <w:rFonts w:asciiTheme="minorHAnsi" w:hAnsiTheme="minorHAnsi"/>
          <w:b/>
          <w:bCs/>
          <w:sz w:val="22"/>
          <w:szCs w:val="22"/>
        </w:rPr>
      </w:pPr>
      <w:r w:rsidRPr="00E879E0">
        <w:rPr>
          <w:rFonts w:asciiTheme="minorHAnsi" w:eastAsiaTheme="minorEastAsia" w:hAnsiTheme="minorHAnsi" w:cstheme="minorBidi"/>
          <w:b/>
          <w:bCs/>
          <w:sz w:val="22"/>
          <w:szCs w:val="22"/>
        </w:rPr>
        <w:t xml:space="preserve">4 - TREE CARE POLICIES </w:t>
      </w:r>
    </w:p>
    <w:p w14:paraId="51BDE211" w14:textId="77777777" w:rsidR="00CB0FC5" w:rsidRPr="00E879E0" w:rsidRDefault="00CB0FC5" w:rsidP="00126E99">
      <w:pPr>
        <w:pStyle w:val="Default"/>
        <w:rPr>
          <w:rFonts w:asciiTheme="minorHAnsi" w:hAnsiTheme="minorHAnsi"/>
          <w:sz w:val="22"/>
          <w:szCs w:val="22"/>
        </w:rPr>
      </w:pPr>
    </w:p>
    <w:p w14:paraId="7C968E19" w14:textId="77777777" w:rsidR="00126E99" w:rsidRPr="00E879E0" w:rsidRDefault="2C48789D" w:rsidP="00126E99">
      <w:pPr>
        <w:pStyle w:val="Default"/>
        <w:rPr>
          <w:rFonts w:asciiTheme="minorHAnsi" w:hAnsiTheme="minorHAnsi"/>
          <w:sz w:val="22"/>
          <w:szCs w:val="22"/>
        </w:rPr>
      </w:pPr>
      <w:r w:rsidRPr="00E879E0">
        <w:rPr>
          <w:rFonts w:asciiTheme="minorHAnsi" w:eastAsiaTheme="minorEastAsia" w:hAnsiTheme="minorHAnsi" w:cstheme="minorBidi"/>
          <w:sz w:val="22"/>
          <w:szCs w:val="22"/>
        </w:rPr>
        <w:t xml:space="preserve">All trees, shrubs, and turf areas are maintained according to landscape management best practices. Those practices include proper and sustainable fertilization, irrigation, and pest management on campus grounds. These guidelines allow us to guarantee the esthetics as well as the health of our landscape while reducing our environmental impact on local ecosystems. </w:t>
      </w:r>
    </w:p>
    <w:p w14:paraId="36D66133" w14:textId="77777777" w:rsidR="00126E99" w:rsidRPr="00E879E0" w:rsidRDefault="00126E99" w:rsidP="00126E99">
      <w:pPr>
        <w:pStyle w:val="Default"/>
        <w:rPr>
          <w:rFonts w:asciiTheme="minorHAnsi" w:hAnsiTheme="minorHAnsi"/>
          <w:sz w:val="22"/>
          <w:szCs w:val="22"/>
        </w:rPr>
      </w:pPr>
    </w:p>
    <w:p w14:paraId="595BAEC7" w14:textId="77777777" w:rsidR="00126E99" w:rsidRPr="00E879E0" w:rsidRDefault="2C48789D" w:rsidP="00126E99">
      <w:pPr>
        <w:pStyle w:val="Default"/>
        <w:rPr>
          <w:rFonts w:asciiTheme="minorHAnsi" w:hAnsiTheme="minorHAnsi"/>
          <w:sz w:val="22"/>
          <w:szCs w:val="22"/>
        </w:rPr>
      </w:pPr>
      <w:r w:rsidRPr="00E879E0">
        <w:rPr>
          <w:rFonts w:asciiTheme="minorHAnsi" w:eastAsiaTheme="minorEastAsia" w:hAnsiTheme="minorHAnsi" w:cstheme="minorBidi"/>
          <w:b/>
          <w:bCs/>
          <w:sz w:val="22"/>
          <w:szCs w:val="22"/>
        </w:rPr>
        <w:t xml:space="preserve">Plant Selection </w:t>
      </w:r>
    </w:p>
    <w:p w14:paraId="2D4CEC8C" w14:textId="77777777" w:rsidR="00B85B19" w:rsidRPr="00E879E0" w:rsidRDefault="2C48789D" w:rsidP="00126E99">
      <w:pPr>
        <w:pStyle w:val="Default"/>
        <w:rPr>
          <w:rFonts w:asciiTheme="minorHAnsi" w:hAnsiTheme="minorHAnsi"/>
          <w:sz w:val="22"/>
          <w:szCs w:val="22"/>
        </w:rPr>
      </w:pPr>
      <w:r w:rsidRPr="00E879E0">
        <w:rPr>
          <w:rFonts w:asciiTheme="minorHAnsi" w:eastAsiaTheme="minorEastAsia" w:hAnsiTheme="minorHAnsi" w:cstheme="minorBidi"/>
          <w:sz w:val="22"/>
          <w:szCs w:val="22"/>
        </w:rPr>
        <w:t xml:space="preserve">As stipulated in the </w:t>
      </w:r>
      <w:r w:rsidRPr="00E879E0">
        <w:rPr>
          <w:rFonts w:asciiTheme="minorHAnsi" w:eastAsiaTheme="minorEastAsia" w:hAnsiTheme="minorHAnsi" w:cstheme="minorBidi"/>
          <w:i/>
          <w:iCs/>
          <w:sz w:val="22"/>
          <w:szCs w:val="22"/>
        </w:rPr>
        <w:t xml:space="preserve">South Florida Water Management District's Xeriscape Plant Guide II </w:t>
      </w:r>
      <w:r w:rsidRPr="00E879E0">
        <w:rPr>
          <w:rFonts w:asciiTheme="minorHAnsi" w:eastAsiaTheme="minorEastAsia" w:hAnsiTheme="minorHAnsi" w:cstheme="minorBidi"/>
          <w:sz w:val="22"/>
          <w:szCs w:val="22"/>
        </w:rPr>
        <w:t xml:space="preserve">and the </w:t>
      </w:r>
      <w:r w:rsidRPr="00E879E0">
        <w:rPr>
          <w:rFonts w:asciiTheme="minorHAnsi" w:eastAsiaTheme="minorEastAsia" w:hAnsiTheme="minorHAnsi" w:cstheme="minorBidi"/>
          <w:i/>
          <w:iCs/>
          <w:sz w:val="22"/>
          <w:szCs w:val="22"/>
        </w:rPr>
        <w:t>Miami-Dade County Landscape Ordinance, chapter 18 A</w:t>
      </w:r>
      <w:r w:rsidRPr="00E879E0">
        <w:rPr>
          <w:rFonts w:asciiTheme="minorHAnsi" w:eastAsiaTheme="minorEastAsia" w:hAnsiTheme="minorHAnsi" w:cstheme="minorBidi"/>
          <w:sz w:val="22"/>
          <w:szCs w:val="22"/>
        </w:rPr>
        <w:t xml:space="preserve">, our choice of plant species is guided by the Florida Friendly Landscaping (FFL) principles. Native and Low maintenance, drought tolerant species are always preferred. Our irrigation systems also follow FFL’s recommendations, conserving water and promoting soil integrity everywhere possible. </w:t>
      </w:r>
    </w:p>
    <w:p w14:paraId="7B1B920B" w14:textId="77777777" w:rsidR="00B85B19" w:rsidRPr="00E879E0" w:rsidRDefault="2C48789D" w:rsidP="00126E99">
      <w:pPr>
        <w:pStyle w:val="Default"/>
        <w:rPr>
          <w:rFonts w:asciiTheme="minorHAnsi" w:hAnsiTheme="minorHAnsi"/>
          <w:sz w:val="22"/>
          <w:szCs w:val="22"/>
        </w:rPr>
      </w:pPr>
      <w:r w:rsidRPr="00E879E0">
        <w:rPr>
          <w:rFonts w:asciiTheme="minorHAnsi" w:eastAsiaTheme="minorEastAsia" w:hAnsiTheme="minorHAnsi" w:cstheme="minorBidi"/>
          <w:sz w:val="22"/>
          <w:szCs w:val="22"/>
        </w:rPr>
        <w:t>The “Right tree in the Right place” concept is applied in our guidelines to avoid any damage to existing and future infrastructure.</w:t>
      </w:r>
    </w:p>
    <w:p w14:paraId="6BBEB25E" w14:textId="59132B04" w:rsidR="00592BE5" w:rsidRPr="00E879E0" w:rsidRDefault="00DB4B50" w:rsidP="00CB0FC5">
      <w:pPr>
        <w:autoSpaceDE w:val="0"/>
        <w:autoSpaceDN w:val="0"/>
        <w:adjustRightInd w:val="0"/>
        <w:spacing w:after="0" w:line="240" w:lineRule="auto"/>
        <w:rPr>
          <w:sz w:val="22"/>
          <w:szCs w:val="22"/>
        </w:rPr>
      </w:pPr>
      <w:r w:rsidRPr="00E879E0">
        <w:rPr>
          <w:rFonts w:eastAsia="Arial" w:cs="Arial"/>
          <w:color w:val="101010"/>
          <w:kern w:val="0"/>
          <w:sz w:val="22"/>
          <w:szCs w:val="22"/>
          <w:lang w:eastAsia="en-US"/>
        </w:rPr>
        <w:t xml:space="preserve">All plant material </w:t>
      </w:r>
      <w:r w:rsidR="00EC30DA">
        <w:rPr>
          <w:rFonts w:eastAsia="Arial" w:cs="Arial"/>
          <w:color w:val="101010"/>
          <w:kern w:val="0"/>
          <w:sz w:val="22"/>
          <w:szCs w:val="22"/>
          <w:lang w:eastAsia="en-US"/>
        </w:rPr>
        <w:t>are required</w:t>
      </w:r>
      <w:r w:rsidRPr="00E879E0">
        <w:rPr>
          <w:rFonts w:eastAsia="Arial" w:cs="Arial"/>
          <w:color w:val="101010"/>
          <w:kern w:val="0"/>
          <w:sz w:val="22"/>
          <w:szCs w:val="22"/>
          <w:lang w:eastAsia="en-US"/>
        </w:rPr>
        <w:t xml:space="preserve"> to be Florida No. 1 or better as specified within "Florida</w:t>
      </w:r>
      <w:r w:rsidR="0090769B" w:rsidRPr="00E879E0">
        <w:rPr>
          <w:rFonts w:eastAsia="Arial" w:cs="Arial"/>
          <w:color w:val="101010"/>
          <w:kern w:val="0"/>
          <w:sz w:val="22"/>
          <w:szCs w:val="22"/>
          <w:lang w:eastAsia="en-US"/>
        </w:rPr>
        <w:t xml:space="preserve"> </w:t>
      </w:r>
      <w:r w:rsidRPr="00E879E0">
        <w:rPr>
          <w:rFonts w:eastAsia="Arial" w:cs="Arial"/>
          <w:color w:val="101010"/>
          <w:kern w:val="0"/>
          <w:sz w:val="22"/>
          <w:szCs w:val="22"/>
          <w:lang w:eastAsia="en-US"/>
        </w:rPr>
        <w:t>Grades and Standards for Nursery Plants"</w:t>
      </w:r>
      <w:r w:rsidRPr="00E879E0">
        <w:rPr>
          <w:rFonts w:eastAsia="Arial" w:cs="Arial"/>
          <w:color w:val="101010"/>
          <w:sz w:val="22"/>
          <w:szCs w:val="22"/>
        </w:rPr>
        <w:t xml:space="preserve"> from the</w:t>
      </w:r>
      <w:r w:rsidR="00126E99" w:rsidRPr="00E879E0">
        <w:rPr>
          <w:sz w:val="22"/>
          <w:szCs w:val="22"/>
        </w:rPr>
        <w:t xml:space="preserve"> State of Florida Department of Agri</w:t>
      </w:r>
      <w:r w:rsidR="00CB0FC5" w:rsidRPr="00E879E0">
        <w:rPr>
          <w:sz w:val="22"/>
          <w:szCs w:val="22"/>
        </w:rPr>
        <w:t xml:space="preserve">culture and Consumer Services. </w:t>
      </w:r>
      <w:r w:rsidR="00B65AAC" w:rsidRPr="00E879E0">
        <w:rPr>
          <w:sz w:val="22"/>
          <w:szCs w:val="22"/>
        </w:rPr>
        <w:t xml:space="preserve"> </w:t>
      </w:r>
      <w:r w:rsidR="00B65AAC" w:rsidRPr="00E879E0">
        <w:rPr>
          <w:i/>
          <w:iCs/>
          <w:sz w:val="22"/>
          <w:szCs w:val="22"/>
        </w:rPr>
        <w:t>(See Annex III)</w:t>
      </w:r>
    </w:p>
    <w:p w14:paraId="0DCDC274" w14:textId="77777777" w:rsidR="00592BE5" w:rsidRPr="00E879E0" w:rsidRDefault="00592BE5" w:rsidP="00126E99">
      <w:pPr>
        <w:pStyle w:val="Default"/>
        <w:rPr>
          <w:rFonts w:asciiTheme="minorHAnsi" w:hAnsiTheme="minorHAnsi"/>
          <w:sz w:val="22"/>
          <w:szCs w:val="22"/>
        </w:rPr>
      </w:pPr>
    </w:p>
    <w:p w14:paraId="29A98AD3" w14:textId="77777777" w:rsidR="00592BE5" w:rsidRPr="00E879E0" w:rsidRDefault="00592BE5" w:rsidP="00126E99">
      <w:pPr>
        <w:pStyle w:val="Default"/>
        <w:rPr>
          <w:rFonts w:asciiTheme="minorHAnsi" w:hAnsiTheme="minorHAnsi"/>
          <w:sz w:val="22"/>
          <w:szCs w:val="22"/>
        </w:rPr>
      </w:pPr>
    </w:p>
    <w:p w14:paraId="683F7A58" w14:textId="77777777" w:rsidR="00126E99" w:rsidRPr="00E879E0" w:rsidRDefault="2C48789D" w:rsidP="00126E99">
      <w:pPr>
        <w:pStyle w:val="Default"/>
        <w:rPr>
          <w:rFonts w:asciiTheme="minorHAnsi" w:hAnsiTheme="minorHAnsi"/>
          <w:sz w:val="22"/>
          <w:szCs w:val="22"/>
        </w:rPr>
      </w:pPr>
      <w:r w:rsidRPr="00E879E0">
        <w:rPr>
          <w:rFonts w:asciiTheme="minorHAnsi" w:eastAsiaTheme="minorEastAsia" w:hAnsiTheme="minorHAnsi" w:cstheme="minorBidi"/>
          <w:b/>
          <w:bCs/>
          <w:sz w:val="22"/>
          <w:szCs w:val="22"/>
        </w:rPr>
        <w:t xml:space="preserve">“The Right Tree in the Right Place” </w:t>
      </w:r>
    </w:p>
    <w:p w14:paraId="66457CED" w14:textId="77777777" w:rsidR="00FD6245" w:rsidRPr="00E879E0" w:rsidRDefault="2C48789D" w:rsidP="00FD6245">
      <w:pPr>
        <w:rPr>
          <w:sz w:val="22"/>
          <w:szCs w:val="22"/>
        </w:rPr>
      </w:pPr>
      <w:r w:rsidRPr="00E879E0">
        <w:rPr>
          <w:sz w:val="22"/>
          <w:szCs w:val="22"/>
        </w:rPr>
        <w:t xml:space="preserve">This concept shall be applied for all trees planted in order to avoid damages such as clogged sewers, cracked sidewalks and power service interruptions. It shall also address specific conditions such as drainage, soil quality, and site orientation. </w:t>
      </w:r>
    </w:p>
    <w:p w14:paraId="12D66CB6" w14:textId="77777777" w:rsidR="00AD12AC" w:rsidRPr="00E879E0" w:rsidRDefault="00551097" w:rsidP="00126E99">
      <w:pPr>
        <w:rPr>
          <w:sz w:val="22"/>
          <w:szCs w:val="22"/>
        </w:rPr>
      </w:pPr>
      <w:r w:rsidRPr="00E879E0">
        <w:rPr>
          <w:sz w:val="22"/>
          <w:szCs w:val="22"/>
        </w:rPr>
        <w:lastRenderedPageBreak/>
        <w:tab/>
      </w:r>
      <w:r w:rsidRPr="00E879E0">
        <w:rPr>
          <w:sz w:val="22"/>
          <w:szCs w:val="22"/>
        </w:rPr>
        <w:tab/>
      </w:r>
      <w:r w:rsidRPr="00E879E0">
        <w:rPr>
          <w:sz w:val="22"/>
          <w:szCs w:val="22"/>
        </w:rPr>
        <w:tab/>
      </w:r>
      <w:r w:rsidRPr="00E879E0">
        <w:rPr>
          <w:sz w:val="22"/>
          <w:szCs w:val="22"/>
        </w:rPr>
        <w:tab/>
      </w:r>
      <w:r w:rsidRPr="00E879E0">
        <w:rPr>
          <w:sz w:val="22"/>
          <w:szCs w:val="22"/>
        </w:rPr>
        <w:tab/>
      </w:r>
      <w:r w:rsidRPr="00E879E0">
        <w:rPr>
          <w:sz w:val="22"/>
          <w:szCs w:val="22"/>
        </w:rPr>
        <w:tab/>
      </w:r>
      <w:r w:rsidRPr="00E879E0">
        <w:rPr>
          <w:sz w:val="22"/>
          <w:szCs w:val="22"/>
        </w:rPr>
        <w:tab/>
      </w:r>
    </w:p>
    <w:p w14:paraId="47154913" w14:textId="77777777" w:rsidR="006D1C71" w:rsidRPr="00E879E0" w:rsidRDefault="00551097" w:rsidP="00126E99">
      <w:pPr>
        <w:rPr>
          <w:sz w:val="22"/>
          <w:szCs w:val="22"/>
        </w:rPr>
      </w:pPr>
      <w:r w:rsidRPr="00E879E0">
        <w:rPr>
          <w:noProof/>
          <w:sz w:val="22"/>
          <w:szCs w:val="22"/>
          <w:lang w:eastAsia="en-US"/>
        </w:rPr>
        <w:drawing>
          <wp:inline distT="0" distB="0" distL="0" distR="0" wp14:anchorId="0CEFED1F" wp14:editId="6B68660C">
            <wp:extent cx="5889646" cy="3379305"/>
            <wp:effectExtent l="0" t="0" r="0" b="0"/>
            <wp:docPr id="4" name="Picture 4" descr="Sizing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zing Ch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0208" cy="3379627"/>
                    </a:xfrm>
                    <a:prstGeom prst="rect">
                      <a:avLst/>
                    </a:prstGeom>
                    <a:noFill/>
                    <a:ln>
                      <a:noFill/>
                    </a:ln>
                  </pic:spPr>
                </pic:pic>
              </a:graphicData>
            </a:graphic>
          </wp:inline>
        </w:drawing>
      </w:r>
      <w:r w:rsidRPr="00E879E0">
        <w:rPr>
          <w:sz w:val="22"/>
          <w:szCs w:val="22"/>
        </w:rPr>
        <w:br/>
      </w:r>
      <w:hyperlink r:id="rId30" w:history="1">
        <w:r w:rsidRPr="00E879E0">
          <w:rPr>
            <w:rStyle w:val="Hyperlink"/>
            <w:sz w:val="22"/>
            <w:szCs w:val="22"/>
          </w:rPr>
          <w:t>http://www.arborday.org/trees/r</w:t>
        </w:r>
        <w:r w:rsidRPr="00E879E0">
          <w:rPr>
            <w:rStyle w:val="Hyperlink"/>
            <w:sz w:val="22"/>
            <w:szCs w:val="22"/>
          </w:rPr>
          <w:t>ighttreeandplace/size.cfm</w:t>
        </w:r>
      </w:hyperlink>
      <w:r w:rsidR="00CB0FC5" w:rsidRPr="00E879E0">
        <w:rPr>
          <w:sz w:val="22"/>
          <w:szCs w:val="22"/>
        </w:rPr>
        <w:t xml:space="preserve"> </w:t>
      </w:r>
    </w:p>
    <w:p w14:paraId="16A13845" w14:textId="77777777" w:rsidR="00CB0FC5" w:rsidRPr="00E879E0" w:rsidRDefault="00CB0FC5" w:rsidP="00126E99">
      <w:pPr>
        <w:rPr>
          <w:sz w:val="22"/>
          <w:szCs w:val="22"/>
        </w:rPr>
      </w:pPr>
    </w:p>
    <w:p w14:paraId="41F864CA" w14:textId="77777777" w:rsidR="00551097" w:rsidRPr="00E879E0" w:rsidRDefault="2C48789D" w:rsidP="00551097">
      <w:pPr>
        <w:pStyle w:val="Default"/>
        <w:rPr>
          <w:rFonts w:asciiTheme="minorHAnsi" w:hAnsiTheme="minorHAnsi"/>
          <w:sz w:val="22"/>
          <w:szCs w:val="22"/>
        </w:rPr>
      </w:pPr>
      <w:r w:rsidRPr="00E879E0">
        <w:rPr>
          <w:rFonts w:asciiTheme="minorHAnsi" w:eastAsiaTheme="minorEastAsia" w:hAnsiTheme="minorHAnsi" w:cstheme="minorBidi"/>
          <w:b/>
          <w:bCs/>
          <w:sz w:val="22"/>
          <w:szCs w:val="22"/>
        </w:rPr>
        <w:t>Tree Species Inventory and Selection</w:t>
      </w:r>
    </w:p>
    <w:p w14:paraId="713F7C49" w14:textId="69370536" w:rsidR="0090769B" w:rsidRPr="00EC30DA" w:rsidRDefault="0090769B" w:rsidP="00EC30DA">
      <w:pPr>
        <w:pStyle w:val="ListParagraph"/>
        <w:numPr>
          <w:ilvl w:val="0"/>
          <w:numId w:val="33"/>
        </w:numPr>
        <w:autoSpaceDE w:val="0"/>
        <w:autoSpaceDN w:val="0"/>
        <w:adjustRightInd w:val="0"/>
        <w:spacing w:after="0" w:line="240" w:lineRule="auto"/>
        <w:rPr>
          <w:rFonts w:cs="Arial"/>
          <w:color w:val="101010"/>
          <w:kern w:val="0"/>
          <w:sz w:val="22"/>
          <w:szCs w:val="22"/>
          <w:lang w:eastAsia="en-US"/>
        </w:rPr>
      </w:pPr>
      <w:r w:rsidRPr="00EC30DA">
        <w:rPr>
          <w:rFonts w:eastAsia="Arial" w:cs="Arial"/>
          <w:color w:val="101010"/>
          <w:kern w:val="0"/>
          <w:sz w:val="22"/>
          <w:szCs w:val="22"/>
          <w:lang w:eastAsia="en-US"/>
        </w:rPr>
        <w:t>Tree selection shall strive for use of Florida native or "Florida-Friendly" species as much as possible. The Florida-Friendly plant database can be</w:t>
      </w:r>
      <w:r w:rsidR="009B61B7" w:rsidRPr="00EC30DA">
        <w:rPr>
          <w:rFonts w:eastAsia="Arial" w:cs="Arial"/>
          <w:color w:val="101010"/>
          <w:kern w:val="0"/>
          <w:sz w:val="22"/>
          <w:szCs w:val="22"/>
          <w:lang w:eastAsia="en-US"/>
        </w:rPr>
        <w:t xml:space="preserve"> </w:t>
      </w:r>
      <w:r w:rsidRPr="00EC30DA">
        <w:rPr>
          <w:rFonts w:eastAsia="Arial" w:cs="Arial"/>
          <w:color w:val="101010"/>
          <w:kern w:val="0"/>
          <w:sz w:val="22"/>
          <w:szCs w:val="22"/>
          <w:lang w:eastAsia="en-US"/>
        </w:rPr>
        <w:t xml:space="preserve">found at </w:t>
      </w:r>
      <w:r w:rsidR="004620CA">
        <w:rPr>
          <w:rFonts w:eastAsia="Arial" w:cs="Arial"/>
          <w:kern w:val="0"/>
          <w:sz w:val="22"/>
          <w:szCs w:val="22"/>
          <w:lang w:eastAsia="en-US"/>
        </w:rPr>
        <w:fldChar w:fldCharType="begin"/>
      </w:r>
      <w:r w:rsidR="004620CA">
        <w:rPr>
          <w:rFonts w:eastAsia="Arial" w:cs="Arial"/>
          <w:kern w:val="0"/>
          <w:sz w:val="22"/>
          <w:szCs w:val="22"/>
          <w:lang w:eastAsia="en-US"/>
        </w:rPr>
        <w:instrText xml:space="preserve"> HYPERLINK "https://sfyl.ifas.ufl.edu/sarasota/gardening-and-landscaping/horticulture-residential/florida-yards-and-neighborhoods/" </w:instrText>
      </w:r>
      <w:r w:rsidR="004620CA">
        <w:rPr>
          <w:rFonts w:eastAsia="Arial" w:cs="Arial"/>
          <w:kern w:val="0"/>
          <w:sz w:val="22"/>
          <w:szCs w:val="22"/>
          <w:lang w:eastAsia="en-US"/>
        </w:rPr>
      </w:r>
      <w:r w:rsidR="004620CA">
        <w:rPr>
          <w:rFonts w:eastAsia="Arial" w:cs="Arial"/>
          <w:kern w:val="0"/>
          <w:sz w:val="22"/>
          <w:szCs w:val="22"/>
          <w:lang w:eastAsia="en-US"/>
        </w:rPr>
        <w:fldChar w:fldCharType="separate"/>
      </w:r>
      <w:r w:rsidRPr="004620CA">
        <w:rPr>
          <w:rStyle w:val="Hyperlink"/>
          <w:rFonts w:eastAsia="Arial" w:cs="Arial"/>
          <w:kern w:val="0"/>
          <w:sz w:val="22"/>
          <w:szCs w:val="22"/>
          <w:lang w:eastAsia="en-US"/>
        </w:rPr>
        <w:t>http://www.florida</w:t>
      </w:r>
      <w:r w:rsidRPr="004620CA">
        <w:rPr>
          <w:rStyle w:val="Hyperlink"/>
          <w:rFonts w:eastAsia="Arial" w:cs="Arial"/>
          <w:kern w:val="0"/>
          <w:sz w:val="22"/>
          <w:szCs w:val="22"/>
          <w:lang w:eastAsia="en-US"/>
        </w:rPr>
        <w:t xml:space="preserve">yards.org </w:t>
      </w:r>
      <w:r w:rsidR="004620CA">
        <w:rPr>
          <w:rFonts w:eastAsia="Arial" w:cs="Arial"/>
          <w:kern w:val="0"/>
          <w:sz w:val="22"/>
          <w:szCs w:val="22"/>
          <w:lang w:eastAsia="en-US"/>
        </w:rPr>
        <w:fldChar w:fldCharType="end"/>
      </w:r>
    </w:p>
    <w:p w14:paraId="2B8FF3BB" w14:textId="0B7E6630" w:rsidR="0090769B" w:rsidRPr="00EC30DA" w:rsidRDefault="0090769B" w:rsidP="00EC30DA">
      <w:pPr>
        <w:pStyle w:val="ListParagraph"/>
        <w:numPr>
          <w:ilvl w:val="0"/>
          <w:numId w:val="33"/>
        </w:numPr>
        <w:autoSpaceDE w:val="0"/>
        <w:autoSpaceDN w:val="0"/>
        <w:adjustRightInd w:val="0"/>
        <w:spacing w:after="0" w:line="240" w:lineRule="auto"/>
        <w:rPr>
          <w:rFonts w:cs="Arial"/>
          <w:color w:val="101010"/>
          <w:kern w:val="0"/>
          <w:sz w:val="22"/>
          <w:szCs w:val="22"/>
          <w:lang w:eastAsia="en-US"/>
        </w:rPr>
      </w:pPr>
      <w:r w:rsidRPr="00EC30DA">
        <w:rPr>
          <w:rFonts w:eastAsia="Arial" w:cs="Arial"/>
          <w:color w:val="101010"/>
          <w:kern w:val="0"/>
          <w:sz w:val="22"/>
          <w:szCs w:val="22"/>
          <w:lang w:eastAsia="en-US"/>
        </w:rPr>
        <w:t>The University shall not use category I exotic species, and</w:t>
      </w:r>
      <w:r w:rsidR="007B484E" w:rsidRPr="00EC30DA">
        <w:rPr>
          <w:rFonts w:eastAsia="Arial" w:cs="Arial"/>
          <w:color w:val="101010"/>
          <w:kern w:val="0"/>
          <w:sz w:val="22"/>
          <w:szCs w:val="22"/>
          <w:lang w:eastAsia="en-US"/>
        </w:rPr>
        <w:t xml:space="preserve"> shall</w:t>
      </w:r>
      <w:r w:rsidRPr="00EC30DA">
        <w:rPr>
          <w:rFonts w:eastAsia="Arial" w:cs="Arial"/>
          <w:color w:val="101010"/>
          <w:kern w:val="0"/>
          <w:sz w:val="22"/>
          <w:szCs w:val="22"/>
          <w:lang w:eastAsia="en-US"/>
        </w:rPr>
        <w:t xml:space="preserve"> avoid or use judiciously, category II exotic species, as listed within the Florida Exotic Pest Plant</w:t>
      </w:r>
      <w:r w:rsidR="009B61B7" w:rsidRPr="00EC30DA">
        <w:rPr>
          <w:rFonts w:eastAsia="Arial" w:cs="Arial"/>
          <w:color w:val="101010"/>
          <w:kern w:val="0"/>
          <w:sz w:val="22"/>
          <w:szCs w:val="22"/>
          <w:lang w:eastAsia="en-US"/>
        </w:rPr>
        <w:t xml:space="preserve"> </w:t>
      </w:r>
      <w:r w:rsidRPr="00EC30DA">
        <w:rPr>
          <w:rFonts w:eastAsia="Arial" w:cs="Arial"/>
          <w:color w:val="101010"/>
          <w:kern w:val="0"/>
          <w:sz w:val="22"/>
          <w:szCs w:val="22"/>
          <w:lang w:eastAsia="en-US"/>
        </w:rPr>
        <w:t>Council's Invasive Plant Species List</w:t>
      </w:r>
      <w:r w:rsidR="009B61B7" w:rsidRPr="00EC30DA">
        <w:rPr>
          <w:rFonts w:eastAsia="Arial" w:cs="Arial"/>
          <w:color w:val="101010"/>
          <w:kern w:val="0"/>
          <w:sz w:val="22"/>
          <w:szCs w:val="22"/>
          <w:lang w:eastAsia="en-US"/>
        </w:rPr>
        <w:t xml:space="preserve"> </w:t>
      </w:r>
      <w:r w:rsidR="009B61B7" w:rsidRPr="00EC30DA">
        <w:rPr>
          <w:rFonts w:eastAsia="Arial" w:cs="Arial"/>
          <w:i/>
          <w:iCs/>
          <w:color w:val="101010"/>
          <w:kern w:val="0"/>
          <w:sz w:val="22"/>
          <w:szCs w:val="22"/>
          <w:lang w:eastAsia="en-US"/>
        </w:rPr>
        <w:t>(Annex II)</w:t>
      </w:r>
      <w:r w:rsidRPr="00EC30DA">
        <w:rPr>
          <w:rFonts w:eastAsia="Arial" w:cs="Arial"/>
          <w:i/>
          <w:iCs/>
          <w:color w:val="101010"/>
          <w:kern w:val="0"/>
          <w:sz w:val="22"/>
          <w:szCs w:val="22"/>
          <w:lang w:eastAsia="en-US"/>
        </w:rPr>
        <w:t>.</w:t>
      </w:r>
    </w:p>
    <w:p w14:paraId="4C862679" w14:textId="44F6BEA3" w:rsidR="00551097" w:rsidRPr="00EC30DA" w:rsidRDefault="0090769B" w:rsidP="00EC30DA">
      <w:pPr>
        <w:pStyle w:val="ListParagraph"/>
        <w:numPr>
          <w:ilvl w:val="0"/>
          <w:numId w:val="33"/>
        </w:numPr>
        <w:autoSpaceDE w:val="0"/>
        <w:autoSpaceDN w:val="0"/>
        <w:adjustRightInd w:val="0"/>
        <w:spacing w:after="0" w:line="240" w:lineRule="auto"/>
        <w:rPr>
          <w:sz w:val="22"/>
          <w:szCs w:val="22"/>
        </w:rPr>
      </w:pPr>
      <w:r w:rsidRPr="00EC30DA">
        <w:rPr>
          <w:rFonts w:eastAsia="Arial" w:cs="Arial"/>
          <w:color w:val="101010"/>
          <w:kern w:val="0"/>
          <w:sz w:val="22"/>
          <w:szCs w:val="22"/>
          <w:lang w:eastAsia="en-US"/>
        </w:rPr>
        <w:t xml:space="preserve">Tree selection shall address the following factors: </w:t>
      </w:r>
      <w:r w:rsidRPr="00EC30DA">
        <w:rPr>
          <w:sz w:val="22"/>
          <w:szCs w:val="22"/>
        </w:rPr>
        <w:t>Species diversity</w:t>
      </w:r>
      <w:r w:rsidR="009B61B7" w:rsidRPr="00EC30DA">
        <w:rPr>
          <w:sz w:val="22"/>
          <w:szCs w:val="22"/>
        </w:rPr>
        <w:t>, Maintenance</w:t>
      </w:r>
      <w:r w:rsidRPr="00EC30DA">
        <w:rPr>
          <w:sz w:val="22"/>
          <w:szCs w:val="22"/>
        </w:rPr>
        <w:t xml:space="preserve"> cost, </w:t>
      </w:r>
      <w:r w:rsidR="009B61B7" w:rsidRPr="00EC30DA">
        <w:rPr>
          <w:sz w:val="22"/>
          <w:szCs w:val="22"/>
        </w:rPr>
        <w:t>urban</w:t>
      </w:r>
      <w:r w:rsidRPr="00EC30DA">
        <w:rPr>
          <w:sz w:val="22"/>
          <w:szCs w:val="22"/>
        </w:rPr>
        <w:t xml:space="preserve"> environment tolerance, Wind tolerance</w:t>
      </w:r>
      <w:r w:rsidR="009B61B7" w:rsidRPr="00EC30DA">
        <w:rPr>
          <w:sz w:val="22"/>
          <w:szCs w:val="22"/>
        </w:rPr>
        <w:t>, and</w:t>
      </w:r>
      <w:r w:rsidRPr="00EC30DA">
        <w:rPr>
          <w:sz w:val="22"/>
          <w:szCs w:val="22"/>
        </w:rPr>
        <w:t xml:space="preserve"> </w:t>
      </w:r>
      <w:r w:rsidR="00551097" w:rsidRPr="00EC30DA">
        <w:rPr>
          <w:sz w:val="22"/>
          <w:szCs w:val="22"/>
        </w:rPr>
        <w:t xml:space="preserve">Invasive replacement </w:t>
      </w:r>
    </w:p>
    <w:p w14:paraId="517ECC1E" w14:textId="77777777" w:rsidR="0090769B" w:rsidRPr="00E879E0" w:rsidRDefault="2C48789D" w:rsidP="0090769B">
      <w:pPr>
        <w:autoSpaceDE w:val="0"/>
        <w:autoSpaceDN w:val="0"/>
        <w:adjustRightInd w:val="0"/>
        <w:spacing w:after="0" w:line="240" w:lineRule="auto"/>
        <w:rPr>
          <w:i/>
          <w:sz w:val="22"/>
          <w:szCs w:val="22"/>
        </w:rPr>
      </w:pPr>
      <w:r w:rsidRPr="00E879E0">
        <w:rPr>
          <w:i/>
          <w:iCs/>
          <w:sz w:val="22"/>
          <w:szCs w:val="22"/>
        </w:rPr>
        <w:t>See our Tree Species Inventory in Annex I for a complete list of species on campus.</w:t>
      </w:r>
    </w:p>
    <w:p w14:paraId="086984C7" w14:textId="77777777" w:rsidR="006D1C71" w:rsidRPr="00E879E0" w:rsidRDefault="006D1C71" w:rsidP="00551097">
      <w:pPr>
        <w:pStyle w:val="Default"/>
        <w:rPr>
          <w:rFonts w:asciiTheme="minorHAnsi" w:hAnsiTheme="minorHAnsi"/>
          <w:sz w:val="22"/>
          <w:szCs w:val="22"/>
        </w:rPr>
      </w:pPr>
    </w:p>
    <w:p w14:paraId="53176CA8" w14:textId="77777777" w:rsidR="00551097" w:rsidRPr="00E879E0" w:rsidRDefault="00551097" w:rsidP="00551097">
      <w:pPr>
        <w:pStyle w:val="Default"/>
        <w:rPr>
          <w:rFonts w:asciiTheme="minorHAnsi" w:hAnsiTheme="minorHAnsi"/>
          <w:sz w:val="22"/>
          <w:szCs w:val="22"/>
        </w:rPr>
      </w:pPr>
    </w:p>
    <w:p w14:paraId="44B042DF" w14:textId="77777777" w:rsidR="00551097" w:rsidRPr="00E879E0" w:rsidRDefault="2C48789D" w:rsidP="00551097">
      <w:pPr>
        <w:pStyle w:val="Default"/>
        <w:rPr>
          <w:rFonts w:asciiTheme="minorHAnsi" w:hAnsiTheme="minorHAnsi"/>
          <w:sz w:val="22"/>
          <w:szCs w:val="22"/>
        </w:rPr>
      </w:pPr>
      <w:r w:rsidRPr="00E879E0">
        <w:rPr>
          <w:rFonts w:asciiTheme="minorHAnsi" w:eastAsiaTheme="minorEastAsia" w:hAnsiTheme="minorHAnsi" w:cstheme="minorBidi"/>
          <w:b/>
          <w:bCs/>
          <w:sz w:val="22"/>
          <w:szCs w:val="22"/>
        </w:rPr>
        <w:t xml:space="preserve">Tree Planting </w:t>
      </w:r>
    </w:p>
    <w:p w14:paraId="390236AF" w14:textId="77777777" w:rsidR="00F86288" w:rsidRPr="00E879E0" w:rsidRDefault="0030096F" w:rsidP="0030096F">
      <w:pPr>
        <w:autoSpaceDE w:val="0"/>
        <w:autoSpaceDN w:val="0"/>
        <w:adjustRightInd w:val="0"/>
        <w:spacing w:after="0" w:line="240" w:lineRule="auto"/>
        <w:rPr>
          <w:rFonts w:cs="Arial"/>
          <w:kern w:val="0"/>
          <w:sz w:val="22"/>
          <w:szCs w:val="22"/>
          <w:lang w:eastAsia="en-US"/>
        </w:rPr>
      </w:pPr>
      <w:r w:rsidRPr="00E879E0">
        <w:rPr>
          <w:sz w:val="22"/>
          <w:szCs w:val="22"/>
        </w:rPr>
        <w:t>Here</w:t>
      </w:r>
      <w:r w:rsidR="00551097" w:rsidRPr="00E879E0">
        <w:rPr>
          <w:sz w:val="22"/>
          <w:szCs w:val="22"/>
        </w:rPr>
        <w:t xml:space="preserve"> are </w:t>
      </w:r>
      <w:r w:rsidRPr="00E879E0">
        <w:rPr>
          <w:sz w:val="22"/>
          <w:szCs w:val="22"/>
        </w:rPr>
        <w:t xml:space="preserve">the </w:t>
      </w:r>
      <w:r w:rsidR="00551097" w:rsidRPr="00E879E0">
        <w:rPr>
          <w:sz w:val="22"/>
          <w:szCs w:val="22"/>
        </w:rPr>
        <w:t>general re</w:t>
      </w:r>
      <w:r w:rsidRPr="00E879E0">
        <w:rPr>
          <w:sz w:val="22"/>
          <w:szCs w:val="22"/>
        </w:rPr>
        <w:t>quirements for Tree planting in UM landscaping Design standards</w:t>
      </w:r>
      <w:r w:rsidRPr="00E879E0">
        <w:rPr>
          <w:rFonts w:eastAsia="Arial" w:cs="Arial"/>
          <w:kern w:val="0"/>
          <w:sz w:val="22"/>
          <w:szCs w:val="22"/>
          <w:lang w:eastAsia="en-US"/>
        </w:rPr>
        <w:t xml:space="preserve"> </w:t>
      </w:r>
      <w:r w:rsidR="009F3BE2" w:rsidRPr="00E879E0">
        <w:rPr>
          <w:rFonts w:eastAsia="Arial" w:cs="Arial"/>
          <w:kern w:val="0"/>
          <w:sz w:val="22"/>
          <w:szCs w:val="22"/>
          <w:lang w:eastAsia="en-US"/>
        </w:rPr>
        <w:t xml:space="preserve">based on </w:t>
      </w:r>
      <w:r w:rsidR="00F86288" w:rsidRPr="00E879E0">
        <w:rPr>
          <w:rFonts w:eastAsia="Arial" w:cs="Arial"/>
          <w:kern w:val="0"/>
          <w:sz w:val="22"/>
          <w:szCs w:val="22"/>
          <w:lang w:eastAsia="en-US"/>
        </w:rPr>
        <w:t xml:space="preserve">the </w:t>
      </w:r>
      <w:r w:rsidR="009F3BE2" w:rsidRPr="00E879E0">
        <w:rPr>
          <w:rFonts w:eastAsia="Arial" w:cs="Arial"/>
          <w:kern w:val="0"/>
          <w:sz w:val="22"/>
          <w:szCs w:val="22"/>
          <w:lang w:eastAsia="en-US"/>
        </w:rPr>
        <w:t>Miami Dade County Landscape Design Manual (See illustration and Annex III)</w:t>
      </w:r>
      <w:r w:rsidR="00F86288" w:rsidRPr="00E879E0">
        <w:rPr>
          <w:rFonts w:eastAsia="Arial" w:cs="Arial"/>
          <w:kern w:val="0"/>
          <w:sz w:val="22"/>
          <w:szCs w:val="22"/>
          <w:lang w:eastAsia="en-US"/>
        </w:rPr>
        <w:t>:</w:t>
      </w:r>
    </w:p>
    <w:p w14:paraId="72307293" w14:textId="77777777" w:rsidR="00EC30DA" w:rsidRPr="00EC30DA" w:rsidRDefault="0030096F" w:rsidP="00EC30DA">
      <w:pPr>
        <w:pStyle w:val="ListParagraph"/>
        <w:numPr>
          <w:ilvl w:val="0"/>
          <w:numId w:val="34"/>
        </w:numPr>
        <w:autoSpaceDE w:val="0"/>
        <w:autoSpaceDN w:val="0"/>
        <w:adjustRightInd w:val="0"/>
        <w:spacing w:after="0" w:line="240" w:lineRule="auto"/>
        <w:rPr>
          <w:rFonts w:cs="Arial"/>
          <w:kern w:val="0"/>
          <w:sz w:val="22"/>
          <w:szCs w:val="22"/>
          <w:lang w:eastAsia="en-US"/>
        </w:rPr>
      </w:pPr>
      <w:r w:rsidRPr="00EC30DA">
        <w:rPr>
          <w:rFonts w:eastAsia="Arial" w:cs="Arial"/>
          <w:kern w:val="0"/>
          <w:sz w:val="22"/>
          <w:szCs w:val="22"/>
          <w:lang w:eastAsia="en-US"/>
        </w:rPr>
        <w:t>Groundcovers or low growing shrubs shall be used wherever possible to reduce landscape maintenance. Examples include sloped areas, replacement of turf grass in inaccessible or highly shaded areas, erosion</w:t>
      </w:r>
      <w:r w:rsidR="009E7C20" w:rsidRPr="00EC30DA">
        <w:rPr>
          <w:rFonts w:eastAsia="Arial" w:cs="Arial"/>
          <w:kern w:val="0"/>
          <w:sz w:val="22"/>
          <w:szCs w:val="22"/>
          <w:lang w:eastAsia="en-US"/>
        </w:rPr>
        <w:t xml:space="preserve"> </w:t>
      </w:r>
      <w:r w:rsidRPr="00EC30DA">
        <w:rPr>
          <w:rFonts w:eastAsia="Arial" w:cs="Arial"/>
          <w:kern w:val="0"/>
          <w:sz w:val="22"/>
          <w:szCs w:val="22"/>
          <w:lang w:eastAsia="en-US"/>
        </w:rPr>
        <w:t>prone areas, and areas where mulch washes away or is otherwise difficult to maintain, such as parking lot islands.</w:t>
      </w:r>
    </w:p>
    <w:p w14:paraId="2CAEE1E2" w14:textId="77777777" w:rsidR="00EC30DA" w:rsidRPr="00EC30DA" w:rsidRDefault="0030096F" w:rsidP="00EC30DA">
      <w:pPr>
        <w:pStyle w:val="ListParagraph"/>
        <w:numPr>
          <w:ilvl w:val="0"/>
          <w:numId w:val="34"/>
        </w:numPr>
        <w:autoSpaceDE w:val="0"/>
        <w:autoSpaceDN w:val="0"/>
        <w:adjustRightInd w:val="0"/>
        <w:spacing w:after="0" w:line="240" w:lineRule="auto"/>
        <w:rPr>
          <w:rFonts w:cs="Arial"/>
          <w:kern w:val="0"/>
          <w:sz w:val="22"/>
          <w:szCs w:val="22"/>
          <w:lang w:eastAsia="en-US"/>
        </w:rPr>
      </w:pPr>
      <w:r w:rsidRPr="00EC30DA">
        <w:rPr>
          <w:rFonts w:eastAsia="Arial" w:cs="Arial"/>
          <w:kern w:val="0"/>
          <w:sz w:val="22"/>
          <w:szCs w:val="22"/>
          <w:lang w:eastAsia="en-US"/>
        </w:rPr>
        <w:t>A minimum tree planting area or island shall be ten (10) feet wide by ten (10) feet long.</w:t>
      </w:r>
    </w:p>
    <w:p w14:paraId="4D8FFD22" w14:textId="77777777" w:rsidR="00EC30DA" w:rsidRPr="00EC30DA" w:rsidRDefault="0030096F" w:rsidP="00EC30DA">
      <w:pPr>
        <w:pStyle w:val="ListParagraph"/>
        <w:numPr>
          <w:ilvl w:val="0"/>
          <w:numId w:val="34"/>
        </w:numPr>
        <w:autoSpaceDE w:val="0"/>
        <w:autoSpaceDN w:val="0"/>
        <w:adjustRightInd w:val="0"/>
        <w:spacing w:after="0" w:line="240" w:lineRule="auto"/>
        <w:rPr>
          <w:rFonts w:cs="Arial"/>
          <w:kern w:val="0"/>
          <w:sz w:val="22"/>
          <w:szCs w:val="22"/>
          <w:lang w:eastAsia="en-US"/>
        </w:rPr>
      </w:pPr>
      <w:r w:rsidRPr="00EC30DA">
        <w:rPr>
          <w:rFonts w:eastAsia="Arial" w:cs="Arial"/>
          <w:kern w:val="0"/>
          <w:sz w:val="22"/>
          <w:szCs w:val="22"/>
          <w:lang w:eastAsia="en-US"/>
        </w:rPr>
        <w:t>Trees shall</w:t>
      </w:r>
      <w:r w:rsidR="00026F27" w:rsidRPr="00EC30DA">
        <w:rPr>
          <w:rFonts w:eastAsia="Arial" w:cs="Arial"/>
          <w:kern w:val="0"/>
          <w:sz w:val="22"/>
          <w:szCs w:val="22"/>
          <w:lang w:eastAsia="en-US"/>
        </w:rPr>
        <w:t xml:space="preserve"> be located a minimum of ten (1</w:t>
      </w:r>
      <w:r w:rsidRPr="00EC30DA">
        <w:rPr>
          <w:rFonts w:eastAsia="Arial" w:cs="Arial"/>
          <w:kern w:val="0"/>
          <w:sz w:val="22"/>
          <w:szCs w:val="22"/>
          <w:lang w:eastAsia="en-US"/>
        </w:rPr>
        <w:t>0) feet from any underground utility to remain and a minimum of fifteen (15) feet from any overhead utility to remain unless it can be demonstrated that the mature size of the</w:t>
      </w:r>
      <w:r w:rsidR="009E7C20" w:rsidRPr="00EC30DA">
        <w:rPr>
          <w:rFonts w:eastAsia="Arial" w:cs="Arial"/>
          <w:kern w:val="0"/>
          <w:sz w:val="22"/>
          <w:szCs w:val="22"/>
          <w:lang w:eastAsia="en-US"/>
        </w:rPr>
        <w:t xml:space="preserve"> </w:t>
      </w:r>
      <w:r w:rsidRPr="00EC30DA">
        <w:rPr>
          <w:rFonts w:eastAsia="Arial" w:cs="Arial"/>
          <w:kern w:val="0"/>
          <w:sz w:val="22"/>
          <w:szCs w:val="22"/>
          <w:lang w:eastAsia="en-US"/>
        </w:rPr>
        <w:t>tree will not interfere with the utility.</w:t>
      </w:r>
    </w:p>
    <w:p w14:paraId="10A92A1A" w14:textId="77777777" w:rsidR="00EC30DA" w:rsidRPr="00EC30DA" w:rsidRDefault="0030096F" w:rsidP="00EC30DA">
      <w:pPr>
        <w:pStyle w:val="ListParagraph"/>
        <w:numPr>
          <w:ilvl w:val="0"/>
          <w:numId w:val="34"/>
        </w:numPr>
        <w:autoSpaceDE w:val="0"/>
        <w:autoSpaceDN w:val="0"/>
        <w:adjustRightInd w:val="0"/>
        <w:spacing w:after="0" w:line="240" w:lineRule="auto"/>
        <w:rPr>
          <w:rFonts w:cs="Arial"/>
          <w:kern w:val="0"/>
          <w:sz w:val="22"/>
          <w:szCs w:val="22"/>
          <w:lang w:eastAsia="en-US"/>
        </w:rPr>
      </w:pPr>
      <w:r w:rsidRPr="00EC30DA">
        <w:rPr>
          <w:rFonts w:eastAsia="Arial" w:cs="Arial"/>
          <w:kern w:val="0"/>
          <w:sz w:val="22"/>
          <w:szCs w:val="22"/>
          <w:lang w:eastAsia="en-US"/>
        </w:rPr>
        <w:t>Landscape overhanging walkways and plaza</w:t>
      </w:r>
      <w:r w:rsidR="00026F27" w:rsidRPr="00EC30DA">
        <w:rPr>
          <w:rFonts w:eastAsia="Arial" w:cs="Arial"/>
          <w:kern w:val="0"/>
          <w:sz w:val="22"/>
          <w:szCs w:val="22"/>
          <w:lang w:eastAsia="en-US"/>
        </w:rPr>
        <w:t>s to be clear overhead = (1</w:t>
      </w:r>
      <w:r w:rsidRPr="00EC30DA">
        <w:rPr>
          <w:rFonts w:eastAsia="Arial" w:cs="Arial"/>
          <w:kern w:val="0"/>
          <w:sz w:val="22"/>
          <w:szCs w:val="22"/>
          <w:lang w:eastAsia="en-US"/>
        </w:rPr>
        <w:t>0) feet min.</w:t>
      </w:r>
    </w:p>
    <w:p w14:paraId="67A9E6DB" w14:textId="77777777" w:rsidR="00EC30DA" w:rsidRPr="00EC30DA" w:rsidRDefault="0030096F" w:rsidP="00EC30DA">
      <w:pPr>
        <w:pStyle w:val="ListParagraph"/>
        <w:numPr>
          <w:ilvl w:val="0"/>
          <w:numId w:val="34"/>
        </w:numPr>
        <w:autoSpaceDE w:val="0"/>
        <w:autoSpaceDN w:val="0"/>
        <w:adjustRightInd w:val="0"/>
        <w:spacing w:after="0" w:line="240" w:lineRule="auto"/>
        <w:rPr>
          <w:rFonts w:cs="Arial"/>
          <w:kern w:val="0"/>
          <w:sz w:val="22"/>
          <w:szCs w:val="22"/>
          <w:lang w:eastAsia="en-US"/>
        </w:rPr>
      </w:pPr>
      <w:r w:rsidRPr="00EC30DA">
        <w:rPr>
          <w:rFonts w:eastAsia="Arial" w:cs="Arial"/>
          <w:color w:val="101010"/>
          <w:kern w:val="0"/>
          <w:sz w:val="22"/>
          <w:szCs w:val="22"/>
          <w:lang w:eastAsia="en-US"/>
        </w:rPr>
        <w:t>Trees with circling or girdling roots will not be permitted.</w:t>
      </w:r>
    </w:p>
    <w:p w14:paraId="1700D459" w14:textId="77777777" w:rsidR="00EC30DA" w:rsidRPr="00EC30DA" w:rsidRDefault="0030096F" w:rsidP="00EC30DA">
      <w:pPr>
        <w:pStyle w:val="ListParagraph"/>
        <w:numPr>
          <w:ilvl w:val="0"/>
          <w:numId w:val="34"/>
        </w:numPr>
        <w:autoSpaceDE w:val="0"/>
        <w:autoSpaceDN w:val="0"/>
        <w:adjustRightInd w:val="0"/>
        <w:spacing w:after="0" w:line="240" w:lineRule="auto"/>
        <w:rPr>
          <w:rFonts w:cs="Arial"/>
          <w:kern w:val="0"/>
          <w:sz w:val="22"/>
          <w:szCs w:val="22"/>
          <w:lang w:eastAsia="en-US"/>
        </w:rPr>
      </w:pPr>
      <w:r w:rsidRPr="00EC30DA">
        <w:rPr>
          <w:rFonts w:eastAsia="Arial" w:cs="Arial"/>
          <w:color w:val="101010"/>
          <w:kern w:val="0"/>
          <w:sz w:val="22"/>
          <w:szCs w:val="22"/>
          <w:lang w:eastAsia="en-US"/>
        </w:rPr>
        <w:t xml:space="preserve">Install planting soil and amendments as outlined in Division 32 91 00 of </w:t>
      </w:r>
      <w:r w:rsidR="00B65AAC" w:rsidRPr="00EC30DA">
        <w:rPr>
          <w:rFonts w:eastAsia="Arial" w:cs="Arial"/>
          <w:color w:val="101010"/>
          <w:kern w:val="0"/>
          <w:sz w:val="22"/>
          <w:szCs w:val="22"/>
          <w:lang w:eastAsia="en-US"/>
        </w:rPr>
        <w:t>UM</w:t>
      </w:r>
      <w:r w:rsidRPr="00EC30DA">
        <w:rPr>
          <w:rFonts w:eastAsia="Arial" w:cs="Arial"/>
          <w:color w:val="101010"/>
          <w:kern w:val="0"/>
          <w:sz w:val="22"/>
          <w:szCs w:val="22"/>
          <w:lang w:eastAsia="en-US"/>
        </w:rPr>
        <w:t xml:space="preserve"> Building Standards.</w:t>
      </w:r>
    </w:p>
    <w:p w14:paraId="2CC47047" w14:textId="77777777" w:rsidR="00EC30DA" w:rsidRPr="00EC30DA" w:rsidRDefault="006D31D6" w:rsidP="00EC30DA">
      <w:pPr>
        <w:pStyle w:val="ListParagraph"/>
        <w:numPr>
          <w:ilvl w:val="0"/>
          <w:numId w:val="34"/>
        </w:numPr>
        <w:autoSpaceDE w:val="0"/>
        <w:autoSpaceDN w:val="0"/>
        <w:adjustRightInd w:val="0"/>
        <w:spacing w:after="0" w:line="240" w:lineRule="auto"/>
        <w:rPr>
          <w:rFonts w:cs="Arial"/>
          <w:kern w:val="0"/>
          <w:sz w:val="22"/>
          <w:szCs w:val="22"/>
          <w:lang w:eastAsia="en-US"/>
        </w:rPr>
      </w:pPr>
      <w:r w:rsidRPr="00EC30DA">
        <w:rPr>
          <w:rFonts w:eastAsia="Arial" w:cs="Arial"/>
          <w:color w:val="0F0F0F"/>
          <w:kern w:val="0"/>
          <w:sz w:val="22"/>
          <w:szCs w:val="22"/>
          <w:lang w:eastAsia="en-US"/>
        </w:rPr>
        <w:lastRenderedPageBreak/>
        <w:t>Planting shall be performed by a licensed contractor to the expected standards of care of landscape contractor profession</w:t>
      </w:r>
      <w:r w:rsidR="00EC30DA">
        <w:rPr>
          <w:rFonts w:eastAsia="Arial" w:cs="Arial"/>
          <w:color w:val="0F0F0F"/>
          <w:kern w:val="0"/>
          <w:sz w:val="22"/>
          <w:szCs w:val="22"/>
          <w:lang w:eastAsia="en-US"/>
        </w:rPr>
        <w:t>als within the state of Florida.</w:t>
      </w:r>
    </w:p>
    <w:p w14:paraId="19105031" w14:textId="77777777" w:rsidR="00EC30DA" w:rsidRPr="00EC30DA" w:rsidRDefault="006D31D6" w:rsidP="00EC30DA">
      <w:pPr>
        <w:pStyle w:val="ListParagraph"/>
        <w:numPr>
          <w:ilvl w:val="0"/>
          <w:numId w:val="34"/>
        </w:numPr>
        <w:autoSpaceDE w:val="0"/>
        <w:autoSpaceDN w:val="0"/>
        <w:adjustRightInd w:val="0"/>
        <w:spacing w:after="0" w:line="240" w:lineRule="auto"/>
        <w:rPr>
          <w:rFonts w:cs="Arial"/>
          <w:kern w:val="0"/>
          <w:sz w:val="22"/>
          <w:szCs w:val="22"/>
          <w:lang w:eastAsia="en-US"/>
        </w:rPr>
      </w:pPr>
      <w:r w:rsidRPr="00EC30DA">
        <w:rPr>
          <w:rFonts w:eastAsia="Arial" w:cs="Arial"/>
          <w:color w:val="0F0F0F"/>
          <w:kern w:val="0"/>
          <w:sz w:val="22"/>
          <w:szCs w:val="22"/>
          <w:lang w:eastAsia="en-US"/>
        </w:rPr>
        <w:t>Trees and palms shall be planted such that two (2) inches of the</w:t>
      </w:r>
      <w:r w:rsidR="009E7C20" w:rsidRPr="00EC30DA">
        <w:rPr>
          <w:rFonts w:eastAsia="Arial" w:cs="Arial"/>
          <w:color w:val="0F0F0F"/>
          <w:kern w:val="0"/>
          <w:sz w:val="22"/>
          <w:szCs w:val="22"/>
          <w:lang w:eastAsia="en-US"/>
        </w:rPr>
        <w:t xml:space="preserve"> root ball</w:t>
      </w:r>
      <w:r w:rsidRPr="00EC30DA">
        <w:rPr>
          <w:rFonts w:eastAsia="Arial" w:cs="Arial"/>
          <w:color w:val="0F0F0F"/>
          <w:kern w:val="0"/>
          <w:sz w:val="22"/>
          <w:szCs w:val="22"/>
          <w:lang w:eastAsia="en-US"/>
        </w:rPr>
        <w:t xml:space="preserve"> is above finished grade.</w:t>
      </w:r>
    </w:p>
    <w:p w14:paraId="6B70381B" w14:textId="77777777" w:rsidR="00EC30DA" w:rsidRPr="00EC30DA" w:rsidRDefault="006D31D6" w:rsidP="00EC30DA">
      <w:pPr>
        <w:pStyle w:val="ListParagraph"/>
        <w:numPr>
          <w:ilvl w:val="0"/>
          <w:numId w:val="34"/>
        </w:numPr>
        <w:autoSpaceDE w:val="0"/>
        <w:autoSpaceDN w:val="0"/>
        <w:adjustRightInd w:val="0"/>
        <w:spacing w:after="0" w:line="240" w:lineRule="auto"/>
        <w:rPr>
          <w:rFonts w:cs="Arial"/>
          <w:kern w:val="0"/>
          <w:sz w:val="22"/>
          <w:szCs w:val="22"/>
          <w:lang w:eastAsia="en-US"/>
        </w:rPr>
      </w:pPr>
      <w:r w:rsidRPr="00EC30DA">
        <w:rPr>
          <w:rFonts w:eastAsia="Arial" w:cs="Arial"/>
          <w:color w:val="121212"/>
          <w:kern w:val="0"/>
          <w:sz w:val="22"/>
          <w:szCs w:val="22"/>
          <w:lang w:eastAsia="en-US"/>
        </w:rPr>
        <w:t>Design professional shall be responsible for providing staking and bracing details specific to tree and palm sizes and types for review and approval prior to installation.</w:t>
      </w:r>
    </w:p>
    <w:p w14:paraId="6BC8BA5D" w14:textId="77777777" w:rsidR="00EC30DA" w:rsidRPr="00EC30DA" w:rsidRDefault="006D31D6" w:rsidP="00EC30DA">
      <w:pPr>
        <w:pStyle w:val="ListParagraph"/>
        <w:numPr>
          <w:ilvl w:val="0"/>
          <w:numId w:val="34"/>
        </w:numPr>
        <w:autoSpaceDE w:val="0"/>
        <w:autoSpaceDN w:val="0"/>
        <w:adjustRightInd w:val="0"/>
        <w:spacing w:after="0" w:line="240" w:lineRule="auto"/>
        <w:rPr>
          <w:rFonts w:cs="Arial"/>
          <w:kern w:val="0"/>
          <w:sz w:val="22"/>
          <w:szCs w:val="22"/>
          <w:lang w:eastAsia="en-US"/>
        </w:rPr>
      </w:pPr>
      <w:r w:rsidRPr="00EC30DA">
        <w:rPr>
          <w:rFonts w:eastAsia="Arial" w:cs="Arial"/>
          <w:color w:val="121212"/>
          <w:kern w:val="0"/>
          <w:sz w:val="22"/>
          <w:szCs w:val="22"/>
          <w:lang w:eastAsia="en-US"/>
        </w:rPr>
        <w:t>Braces for palms shall be made of sound, new pressure preservative-treated softwood, free of knots, holes, cross grain, and other defects, 2 by 4 inches or 4 by 4 inches, and sized appropriately for the size of the palm.</w:t>
      </w:r>
    </w:p>
    <w:p w14:paraId="2B422A29" w14:textId="15E420BD" w:rsidR="0030096F" w:rsidRPr="00EC30DA" w:rsidRDefault="006D31D6" w:rsidP="00EC30DA">
      <w:pPr>
        <w:pStyle w:val="ListParagraph"/>
        <w:numPr>
          <w:ilvl w:val="0"/>
          <w:numId w:val="34"/>
        </w:numPr>
        <w:autoSpaceDE w:val="0"/>
        <w:autoSpaceDN w:val="0"/>
        <w:adjustRightInd w:val="0"/>
        <w:spacing w:after="0" w:line="240" w:lineRule="auto"/>
        <w:rPr>
          <w:rFonts w:cs="Arial"/>
          <w:kern w:val="0"/>
          <w:sz w:val="22"/>
          <w:szCs w:val="22"/>
          <w:lang w:eastAsia="en-US"/>
        </w:rPr>
      </w:pPr>
      <w:r w:rsidRPr="00EC30DA">
        <w:rPr>
          <w:rFonts w:eastAsia="Arial" w:cs="Arial"/>
          <w:color w:val="121212"/>
          <w:kern w:val="0"/>
          <w:sz w:val="22"/>
          <w:szCs w:val="22"/>
          <w:lang w:eastAsia="en-US"/>
        </w:rPr>
        <w:t>Tree staking systems shall use a polypropylene material in green, Arbor Tie by Deep Root, or other approved equal protective material where in contact with branches.</w:t>
      </w:r>
    </w:p>
    <w:p w14:paraId="24583665" w14:textId="77777777" w:rsidR="006D1C71" w:rsidRPr="00E879E0" w:rsidRDefault="006D1C71" w:rsidP="00F86288">
      <w:pPr>
        <w:autoSpaceDE w:val="0"/>
        <w:autoSpaceDN w:val="0"/>
        <w:adjustRightInd w:val="0"/>
        <w:spacing w:after="0" w:line="240" w:lineRule="auto"/>
        <w:ind w:left="720"/>
        <w:rPr>
          <w:rFonts w:cs="Arial"/>
          <w:color w:val="121212"/>
          <w:kern w:val="0"/>
          <w:sz w:val="22"/>
          <w:szCs w:val="22"/>
          <w:lang w:eastAsia="en-US"/>
        </w:rPr>
      </w:pPr>
    </w:p>
    <w:p w14:paraId="672B8FD0" w14:textId="77777777" w:rsidR="006D1C71" w:rsidRPr="00E879E0" w:rsidRDefault="006D1C71" w:rsidP="00F86288">
      <w:pPr>
        <w:autoSpaceDE w:val="0"/>
        <w:autoSpaceDN w:val="0"/>
        <w:adjustRightInd w:val="0"/>
        <w:spacing w:after="0" w:line="240" w:lineRule="auto"/>
        <w:ind w:left="720"/>
        <w:rPr>
          <w:sz w:val="22"/>
          <w:szCs w:val="22"/>
        </w:rPr>
      </w:pPr>
    </w:p>
    <w:p w14:paraId="0D391793" w14:textId="77777777" w:rsidR="006D31D6" w:rsidRPr="00E879E0" w:rsidRDefault="006D31D6" w:rsidP="006D31D6">
      <w:pPr>
        <w:autoSpaceDE w:val="0"/>
        <w:autoSpaceDN w:val="0"/>
        <w:adjustRightInd w:val="0"/>
        <w:spacing w:after="0" w:line="240" w:lineRule="auto"/>
        <w:rPr>
          <w:kern w:val="0"/>
          <w:sz w:val="22"/>
          <w:szCs w:val="22"/>
          <w:lang w:eastAsia="en-US"/>
        </w:rPr>
      </w:pPr>
      <w:r w:rsidRPr="00E879E0">
        <w:rPr>
          <w:noProof/>
          <w:kern w:val="0"/>
          <w:sz w:val="22"/>
          <w:szCs w:val="22"/>
          <w:lang w:eastAsia="en-US"/>
        </w:rPr>
        <w:drawing>
          <wp:inline distT="0" distB="0" distL="0" distR="0" wp14:anchorId="1F1FC582" wp14:editId="20E8DC7A">
            <wp:extent cx="6400800" cy="4799330"/>
            <wp:effectExtent l="0" t="0" r="0" b="127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plantingmethodMDC.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0800" cy="4799330"/>
                    </a:xfrm>
                    <a:prstGeom prst="rect">
                      <a:avLst/>
                    </a:prstGeom>
                  </pic:spPr>
                </pic:pic>
              </a:graphicData>
            </a:graphic>
          </wp:inline>
        </w:drawing>
      </w:r>
    </w:p>
    <w:p w14:paraId="624A234A" w14:textId="77777777" w:rsidR="006D31D6" w:rsidRPr="00E879E0" w:rsidRDefault="006D31D6" w:rsidP="006D31D6">
      <w:pPr>
        <w:autoSpaceDE w:val="0"/>
        <w:autoSpaceDN w:val="0"/>
        <w:adjustRightInd w:val="0"/>
        <w:spacing w:before="9" w:after="0" w:line="150" w:lineRule="exact"/>
        <w:rPr>
          <w:kern w:val="0"/>
          <w:sz w:val="22"/>
          <w:szCs w:val="22"/>
          <w:lang w:eastAsia="en-US"/>
        </w:rPr>
      </w:pPr>
    </w:p>
    <w:p w14:paraId="5138B343" w14:textId="2C2D52CC" w:rsidR="00551097" w:rsidRPr="00E879E0" w:rsidRDefault="002F7F28" w:rsidP="00551097">
      <w:pPr>
        <w:rPr>
          <w:sz w:val="22"/>
          <w:szCs w:val="22"/>
        </w:rPr>
      </w:pPr>
      <w:hyperlink r:id="rId32" w:history="1">
        <w:r w:rsidR="00842449">
          <w:rPr>
            <w:rStyle w:val="Hyperlink"/>
          </w:rPr>
          <w:t>https://www.miamidade.gov/zoning/code-l</w:t>
        </w:r>
        <w:r w:rsidR="00842449">
          <w:rPr>
            <w:rStyle w:val="Hyperlink"/>
          </w:rPr>
          <w:t>andscape.asp</w:t>
        </w:r>
      </w:hyperlink>
      <w:r w:rsidR="2C48789D" w:rsidRPr="00E879E0">
        <w:rPr>
          <w:sz w:val="22"/>
          <w:szCs w:val="22"/>
        </w:rPr>
        <w:t xml:space="preserve"> - p67</w:t>
      </w:r>
    </w:p>
    <w:p w14:paraId="0741E1F7" w14:textId="77777777" w:rsidR="006D1C71" w:rsidRPr="00E879E0" w:rsidRDefault="006D1C71" w:rsidP="00551097">
      <w:pPr>
        <w:rPr>
          <w:sz w:val="22"/>
          <w:szCs w:val="22"/>
        </w:rPr>
      </w:pPr>
    </w:p>
    <w:p w14:paraId="0586854B" w14:textId="77777777" w:rsidR="00F0595F" w:rsidRPr="00E879E0" w:rsidRDefault="2C48789D" w:rsidP="00F0595F">
      <w:pPr>
        <w:pStyle w:val="Default"/>
        <w:rPr>
          <w:rFonts w:asciiTheme="minorHAnsi" w:hAnsiTheme="minorHAnsi"/>
          <w:sz w:val="22"/>
          <w:szCs w:val="22"/>
        </w:rPr>
      </w:pPr>
      <w:r w:rsidRPr="00E879E0">
        <w:rPr>
          <w:rFonts w:asciiTheme="minorHAnsi" w:eastAsiaTheme="minorEastAsia" w:hAnsiTheme="minorHAnsi" w:cstheme="minorBidi"/>
          <w:b/>
          <w:bCs/>
          <w:sz w:val="22"/>
          <w:szCs w:val="22"/>
        </w:rPr>
        <w:t>Irrigation and Watering</w:t>
      </w:r>
    </w:p>
    <w:p w14:paraId="14B44971" w14:textId="77777777" w:rsidR="00F0595F" w:rsidRPr="00E879E0" w:rsidRDefault="00F0595F" w:rsidP="00F0595F">
      <w:pPr>
        <w:autoSpaceDE w:val="0"/>
        <w:autoSpaceDN w:val="0"/>
        <w:adjustRightInd w:val="0"/>
        <w:spacing w:after="0" w:line="240" w:lineRule="auto"/>
        <w:rPr>
          <w:rFonts w:cs="Arial"/>
          <w:color w:val="101010"/>
          <w:kern w:val="0"/>
          <w:sz w:val="22"/>
          <w:szCs w:val="22"/>
          <w:lang w:eastAsia="en-US"/>
        </w:rPr>
      </w:pPr>
      <w:r w:rsidRPr="00E879E0">
        <w:rPr>
          <w:rFonts w:eastAsia="Arial" w:cs="Arial"/>
          <w:color w:val="101010"/>
          <w:kern w:val="0"/>
          <w:sz w:val="22"/>
          <w:szCs w:val="22"/>
          <w:lang w:eastAsia="en-US"/>
        </w:rPr>
        <w:t xml:space="preserve">Proper Irrigation shall be provided for all proposed landscape, unless otherwise directed by UM Project Manager according to </w:t>
      </w:r>
      <w:r w:rsidRPr="00E879E0">
        <w:rPr>
          <w:sz w:val="22"/>
          <w:szCs w:val="22"/>
        </w:rPr>
        <w:t>plant requirements, recent rainfall, temperature extremes and soil moisture.</w:t>
      </w:r>
    </w:p>
    <w:p w14:paraId="63723A8E" w14:textId="77777777" w:rsidR="00F0595F" w:rsidRPr="00E879E0" w:rsidRDefault="00F0595F" w:rsidP="00F0595F">
      <w:pPr>
        <w:autoSpaceDE w:val="0"/>
        <w:autoSpaceDN w:val="0"/>
        <w:adjustRightInd w:val="0"/>
        <w:spacing w:after="0" w:line="240" w:lineRule="auto"/>
        <w:rPr>
          <w:rFonts w:cs="Arial"/>
          <w:color w:val="101010"/>
          <w:kern w:val="0"/>
          <w:sz w:val="22"/>
          <w:szCs w:val="22"/>
          <w:lang w:eastAsia="en-US"/>
        </w:rPr>
      </w:pPr>
    </w:p>
    <w:p w14:paraId="303D56DE" w14:textId="77777777" w:rsidR="00F0595F" w:rsidRPr="00E879E0" w:rsidRDefault="00F0595F" w:rsidP="00EC30DA">
      <w:pPr>
        <w:pStyle w:val="ListParagraph"/>
        <w:numPr>
          <w:ilvl w:val="0"/>
          <w:numId w:val="35"/>
        </w:numPr>
        <w:autoSpaceDE w:val="0"/>
        <w:autoSpaceDN w:val="0"/>
        <w:adjustRightInd w:val="0"/>
        <w:spacing w:after="0" w:line="240" w:lineRule="auto"/>
        <w:rPr>
          <w:rFonts w:eastAsia="Arial" w:cs="Arial"/>
          <w:color w:val="101010"/>
          <w:kern w:val="0"/>
          <w:sz w:val="22"/>
          <w:szCs w:val="22"/>
          <w:lang w:eastAsia="en-US"/>
        </w:rPr>
      </w:pPr>
      <w:r w:rsidRPr="00E879E0">
        <w:rPr>
          <w:rFonts w:eastAsia="Arial" w:cs="Arial"/>
          <w:color w:val="101010"/>
          <w:kern w:val="0"/>
          <w:sz w:val="22"/>
          <w:szCs w:val="22"/>
          <w:lang w:eastAsia="en-US"/>
        </w:rPr>
        <w:lastRenderedPageBreak/>
        <w:t xml:space="preserve"> Water use for irrigation must comply with the Miami-Dade County and SFWMD regulatory requirements as well as with the University's water use agreement with the SFWMD.</w:t>
      </w:r>
    </w:p>
    <w:p w14:paraId="3C3A5119" w14:textId="77777777" w:rsidR="00F0595F" w:rsidRPr="00E879E0" w:rsidRDefault="00F0595F" w:rsidP="00EC30DA">
      <w:pPr>
        <w:pStyle w:val="ListParagraph"/>
        <w:numPr>
          <w:ilvl w:val="0"/>
          <w:numId w:val="35"/>
        </w:numPr>
        <w:autoSpaceDE w:val="0"/>
        <w:autoSpaceDN w:val="0"/>
        <w:adjustRightInd w:val="0"/>
        <w:spacing w:after="0" w:line="240" w:lineRule="auto"/>
        <w:rPr>
          <w:rFonts w:eastAsia="Arial" w:cs="Arial"/>
          <w:color w:val="101010"/>
          <w:kern w:val="0"/>
          <w:sz w:val="22"/>
          <w:szCs w:val="22"/>
          <w:lang w:eastAsia="en-US"/>
        </w:rPr>
      </w:pPr>
      <w:r w:rsidRPr="00E879E0">
        <w:rPr>
          <w:rFonts w:eastAsia="Arial" w:cs="Arial"/>
          <w:color w:val="101010"/>
          <w:kern w:val="0"/>
          <w:sz w:val="22"/>
          <w:szCs w:val="22"/>
          <w:lang w:eastAsia="en-US"/>
        </w:rPr>
        <w:t xml:space="preserve"> All efforts should be made to connect irrigation to existing well water sources on the University campus.</w:t>
      </w:r>
    </w:p>
    <w:p w14:paraId="24460CBE" w14:textId="77777777" w:rsidR="00F0595F" w:rsidRPr="00E879E0" w:rsidRDefault="00F0595F" w:rsidP="00EC30DA">
      <w:pPr>
        <w:pStyle w:val="ListParagraph"/>
        <w:numPr>
          <w:ilvl w:val="0"/>
          <w:numId w:val="35"/>
        </w:numPr>
        <w:autoSpaceDE w:val="0"/>
        <w:autoSpaceDN w:val="0"/>
        <w:adjustRightInd w:val="0"/>
        <w:spacing w:after="0" w:line="240" w:lineRule="auto"/>
        <w:rPr>
          <w:rFonts w:eastAsia="Arial" w:cs="Arial"/>
          <w:color w:val="101010"/>
          <w:sz w:val="22"/>
          <w:szCs w:val="22"/>
        </w:rPr>
      </w:pPr>
      <w:r w:rsidRPr="00E879E0">
        <w:rPr>
          <w:rFonts w:eastAsia="Arial" w:cs="Arial"/>
          <w:color w:val="101010"/>
          <w:kern w:val="0"/>
          <w:sz w:val="22"/>
          <w:szCs w:val="22"/>
          <w:lang w:eastAsia="en-US"/>
        </w:rPr>
        <w:t>Potable water may only be used for irrigation with prior authorization by the UMBS Committee.</w:t>
      </w:r>
    </w:p>
    <w:p w14:paraId="2E6394A4" w14:textId="77777777" w:rsidR="00F0595F" w:rsidRPr="00E879E0" w:rsidRDefault="00F0595F" w:rsidP="00EC30DA">
      <w:pPr>
        <w:pStyle w:val="ListParagraph"/>
        <w:numPr>
          <w:ilvl w:val="0"/>
          <w:numId w:val="35"/>
        </w:numPr>
        <w:autoSpaceDE w:val="0"/>
        <w:autoSpaceDN w:val="0"/>
        <w:adjustRightInd w:val="0"/>
        <w:spacing w:after="0" w:line="240" w:lineRule="auto"/>
        <w:rPr>
          <w:rFonts w:eastAsia="Arial" w:cs="Arial"/>
          <w:color w:val="101010"/>
          <w:kern w:val="0"/>
          <w:sz w:val="22"/>
          <w:szCs w:val="22"/>
          <w:lang w:eastAsia="en-US"/>
        </w:rPr>
      </w:pPr>
      <w:r w:rsidRPr="00E879E0">
        <w:rPr>
          <w:rFonts w:eastAsia="Arial" w:cs="Arial"/>
          <w:color w:val="101010"/>
          <w:kern w:val="0"/>
          <w:sz w:val="22"/>
          <w:szCs w:val="22"/>
          <w:lang w:eastAsia="en-US"/>
        </w:rPr>
        <w:t>Reclaimed or reuse water shall be utilized as much as possible for irrigation. If used, follow requirements of Florida Statutes Chapter 62- 610, "Reuse of Reclaimed Water and Land Application"</w:t>
      </w:r>
    </w:p>
    <w:p w14:paraId="3D4A1339" w14:textId="77777777" w:rsidR="00F0595F" w:rsidRPr="00E879E0" w:rsidRDefault="00F0595F" w:rsidP="00EC30DA">
      <w:pPr>
        <w:pStyle w:val="ListParagraph"/>
        <w:numPr>
          <w:ilvl w:val="0"/>
          <w:numId w:val="35"/>
        </w:numPr>
        <w:autoSpaceDE w:val="0"/>
        <w:autoSpaceDN w:val="0"/>
        <w:adjustRightInd w:val="0"/>
        <w:spacing w:after="0" w:line="240" w:lineRule="auto"/>
        <w:rPr>
          <w:rFonts w:eastAsia="Arial" w:cs="Arial"/>
          <w:color w:val="101010"/>
          <w:kern w:val="0"/>
          <w:sz w:val="22"/>
          <w:szCs w:val="22"/>
          <w:lang w:eastAsia="en-US"/>
        </w:rPr>
      </w:pPr>
      <w:r w:rsidRPr="00E879E0">
        <w:rPr>
          <w:rFonts w:eastAsia="Arial" w:cs="Arial"/>
          <w:color w:val="101010"/>
          <w:kern w:val="0"/>
          <w:sz w:val="22"/>
          <w:szCs w:val="22"/>
          <w:lang w:eastAsia="en-US"/>
        </w:rPr>
        <w:t>Drip irrigation shall be utilized as much as possible.</w:t>
      </w:r>
    </w:p>
    <w:p w14:paraId="5DD03BA9" w14:textId="77777777" w:rsidR="00F0595F" w:rsidRPr="00E879E0" w:rsidRDefault="00F0595F" w:rsidP="00EC30DA">
      <w:pPr>
        <w:pStyle w:val="ListParagraph"/>
        <w:numPr>
          <w:ilvl w:val="0"/>
          <w:numId w:val="35"/>
        </w:numPr>
        <w:autoSpaceDE w:val="0"/>
        <w:autoSpaceDN w:val="0"/>
        <w:adjustRightInd w:val="0"/>
        <w:spacing w:after="0" w:line="240" w:lineRule="auto"/>
        <w:rPr>
          <w:rFonts w:eastAsia="Arial" w:cs="Arial"/>
          <w:color w:val="101010"/>
          <w:kern w:val="0"/>
          <w:sz w:val="22"/>
          <w:szCs w:val="22"/>
          <w:lang w:eastAsia="en-US"/>
        </w:rPr>
      </w:pPr>
      <w:r w:rsidRPr="00E879E0">
        <w:rPr>
          <w:rFonts w:eastAsia="Arial" w:cs="Arial"/>
          <w:color w:val="101010"/>
          <w:kern w:val="0"/>
          <w:sz w:val="22"/>
          <w:szCs w:val="22"/>
          <w:lang w:eastAsia="en-US"/>
        </w:rPr>
        <w:t>The irrigation system shall be regulated by a rain-gauge or a moisture sensor.</w:t>
      </w:r>
    </w:p>
    <w:p w14:paraId="188DA6F3" w14:textId="77777777" w:rsidR="00F0595F" w:rsidRPr="00E879E0" w:rsidRDefault="00F0595F" w:rsidP="00EC30DA">
      <w:pPr>
        <w:pStyle w:val="ListParagraph"/>
        <w:numPr>
          <w:ilvl w:val="0"/>
          <w:numId w:val="35"/>
        </w:numPr>
        <w:autoSpaceDE w:val="0"/>
        <w:autoSpaceDN w:val="0"/>
        <w:adjustRightInd w:val="0"/>
        <w:spacing w:after="0" w:line="240" w:lineRule="auto"/>
        <w:rPr>
          <w:rFonts w:eastAsia="Arial" w:cs="Arial"/>
          <w:color w:val="101010"/>
          <w:kern w:val="0"/>
          <w:sz w:val="22"/>
          <w:szCs w:val="22"/>
          <w:lang w:eastAsia="en-US"/>
        </w:rPr>
      </w:pPr>
      <w:r w:rsidRPr="00E879E0">
        <w:rPr>
          <w:rFonts w:eastAsia="Arial" w:cs="Arial"/>
          <w:color w:val="101010"/>
          <w:kern w:val="0"/>
          <w:sz w:val="22"/>
          <w:szCs w:val="22"/>
          <w:lang w:eastAsia="en-US"/>
        </w:rPr>
        <w:t>Irrigation to provide 100% "head-to-head" coverage.</w:t>
      </w:r>
    </w:p>
    <w:p w14:paraId="0D4A88FB" w14:textId="77777777" w:rsidR="00FC62FF" w:rsidRPr="00E879E0" w:rsidRDefault="00F0595F" w:rsidP="00EC30DA">
      <w:pPr>
        <w:pStyle w:val="ListParagraph"/>
        <w:numPr>
          <w:ilvl w:val="0"/>
          <w:numId w:val="35"/>
        </w:numPr>
        <w:autoSpaceDE w:val="0"/>
        <w:autoSpaceDN w:val="0"/>
        <w:adjustRightInd w:val="0"/>
        <w:spacing w:after="0" w:line="240" w:lineRule="auto"/>
        <w:rPr>
          <w:rFonts w:eastAsia="Arial" w:cs="Arial"/>
          <w:color w:val="101010"/>
          <w:kern w:val="0"/>
          <w:sz w:val="22"/>
          <w:szCs w:val="22"/>
          <w:lang w:eastAsia="en-US"/>
        </w:rPr>
      </w:pPr>
      <w:r w:rsidRPr="00E879E0">
        <w:rPr>
          <w:rFonts w:eastAsia="Arial" w:cs="Arial"/>
          <w:color w:val="101010"/>
          <w:kern w:val="0"/>
          <w:sz w:val="22"/>
          <w:szCs w:val="22"/>
          <w:lang w:eastAsia="en-US"/>
        </w:rPr>
        <w:t>Rain Bird brand components or equal shall be specified for all irrigation</w:t>
      </w:r>
      <w:r w:rsidR="00621690" w:rsidRPr="00E879E0">
        <w:rPr>
          <w:rFonts w:eastAsia="Arial" w:cs="Arial"/>
          <w:color w:val="101010"/>
          <w:kern w:val="0"/>
          <w:sz w:val="22"/>
          <w:szCs w:val="22"/>
          <w:lang w:eastAsia="en-US"/>
        </w:rPr>
        <w:t xml:space="preserve"> </w:t>
      </w:r>
      <w:r w:rsidRPr="00E879E0">
        <w:rPr>
          <w:rFonts w:eastAsia="Arial" w:cs="Arial"/>
          <w:color w:val="101010"/>
          <w:kern w:val="0"/>
          <w:sz w:val="22"/>
          <w:szCs w:val="22"/>
          <w:lang w:eastAsia="en-US"/>
        </w:rPr>
        <w:t>systems unless otherwise authorized by the University</w:t>
      </w:r>
      <w:r w:rsidR="007B484E" w:rsidRPr="00E879E0">
        <w:rPr>
          <w:rFonts w:eastAsia="Arial" w:cs="Arial"/>
          <w:color w:val="101010"/>
          <w:kern w:val="0"/>
          <w:sz w:val="22"/>
          <w:szCs w:val="22"/>
          <w:lang w:eastAsia="en-US"/>
        </w:rPr>
        <w:t>.</w:t>
      </w:r>
    </w:p>
    <w:p w14:paraId="7F75AA58" w14:textId="77777777" w:rsidR="00FC62FF" w:rsidRPr="00E879E0" w:rsidRDefault="00FC62FF" w:rsidP="00EC30DA">
      <w:pPr>
        <w:pStyle w:val="ListParagraph"/>
        <w:numPr>
          <w:ilvl w:val="0"/>
          <w:numId w:val="35"/>
        </w:numPr>
        <w:autoSpaceDE w:val="0"/>
        <w:autoSpaceDN w:val="0"/>
        <w:adjustRightInd w:val="0"/>
        <w:spacing w:after="0" w:line="240" w:lineRule="auto"/>
        <w:rPr>
          <w:rFonts w:eastAsia="Arial" w:cs="Arial"/>
          <w:color w:val="101010"/>
          <w:sz w:val="22"/>
          <w:szCs w:val="22"/>
        </w:rPr>
      </w:pPr>
      <w:r w:rsidRPr="00E879E0">
        <w:rPr>
          <w:rFonts w:eastAsia="Technical" w:cs="Technical"/>
          <w:color w:val="1F1A17"/>
          <w:kern w:val="0"/>
          <w:sz w:val="22"/>
          <w:szCs w:val="22"/>
          <w:lang w:eastAsia="en-US"/>
        </w:rPr>
        <w:t>Trees and plants shall be watered in accordance with specifications as provided on the irrigation plan l-5. (See Annex III)</w:t>
      </w:r>
    </w:p>
    <w:p w14:paraId="6014F5C4" w14:textId="77777777" w:rsidR="00F0595F" w:rsidRPr="00E879E0" w:rsidRDefault="00F0595F" w:rsidP="00F0595F">
      <w:pPr>
        <w:pStyle w:val="Default"/>
        <w:rPr>
          <w:rFonts w:asciiTheme="minorHAnsi" w:hAnsiTheme="minorHAnsi" w:cs="Arial"/>
          <w:color w:val="101010"/>
          <w:sz w:val="22"/>
          <w:szCs w:val="22"/>
        </w:rPr>
      </w:pPr>
    </w:p>
    <w:p w14:paraId="1F254D87" w14:textId="77777777" w:rsidR="00F0595F" w:rsidRPr="00E879E0" w:rsidRDefault="00F0595F" w:rsidP="00F0595F">
      <w:pPr>
        <w:pStyle w:val="Default"/>
        <w:rPr>
          <w:rFonts w:asciiTheme="minorHAnsi" w:hAnsiTheme="minorHAnsi"/>
          <w:sz w:val="22"/>
          <w:szCs w:val="22"/>
        </w:rPr>
      </w:pPr>
    </w:p>
    <w:p w14:paraId="751BE80A" w14:textId="77777777" w:rsidR="00F0595F" w:rsidRPr="00E879E0" w:rsidRDefault="2C48789D" w:rsidP="00F0595F">
      <w:pPr>
        <w:pStyle w:val="Default"/>
        <w:rPr>
          <w:rFonts w:asciiTheme="minorHAnsi" w:hAnsiTheme="minorHAnsi"/>
          <w:sz w:val="22"/>
          <w:szCs w:val="22"/>
        </w:rPr>
      </w:pPr>
      <w:r w:rsidRPr="00E879E0">
        <w:rPr>
          <w:rFonts w:asciiTheme="minorHAnsi" w:eastAsiaTheme="minorEastAsia" w:hAnsiTheme="minorHAnsi" w:cstheme="minorBidi"/>
          <w:b/>
          <w:bCs/>
          <w:sz w:val="22"/>
          <w:szCs w:val="22"/>
        </w:rPr>
        <w:t xml:space="preserve">Mulching </w:t>
      </w:r>
    </w:p>
    <w:p w14:paraId="4AA1CA15" w14:textId="0493C44A" w:rsidR="00FC62FF" w:rsidRPr="00E879E0" w:rsidRDefault="00EC30DA" w:rsidP="00FC62FF">
      <w:pPr>
        <w:autoSpaceDE w:val="0"/>
        <w:autoSpaceDN w:val="0"/>
        <w:adjustRightInd w:val="0"/>
        <w:spacing w:after="0" w:line="240" w:lineRule="auto"/>
        <w:rPr>
          <w:rFonts w:cs="Arial"/>
          <w:color w:val="121212"/>
          <w:kern w:val="0"/>
          <w:sz w:val="22"/>
          <w:szCs w:val="22"/>
          <w:lang w:eastAsia="en-US"/>
        </w:rPr>
      </w:pPr>
      <w:r>
        <w:rPr>
          <w:rFonts w:eastAsia="Technical" w:cs="Technical"/>
          <w:color w:val="1F1A17"/>
          <w:kern w:val="0"/>
          <w:sz w:val="22"/>
          <w:szCs w:val="22"/>
          <w:lang w:eastAsia="en-US"/>
        </w:rPr>
        <w:t>P</w:t>
      </w:r>
      <w:r w:rsidR="00FC62FF" w:rsidRPr="00E879E0">
        <w:rPr>
          <w:rFonts w:eastAsia="Technical" w:cs="Technical"/>
          <w:color w:val="1F1A17"/>
          <w:kern w:val="0"/>
          <w:sz w:val="22"/>
          <w:szCs w:val="22"/>
          <w:lang w:eastAsia="en-US"/>
        </w:rPr>
        <w:t xml:space="preserve">lants shall be mulched on a yearly basis or as needed to maintain healthy growth and reduce weed growth. </w:t>
      </w:r>
      <w:r>
        <w:rPr>
          <w:rFonts w:eastAsia="Technical" w:cs="Technical"/>
          <w:color w:val="1F1A17"/>
          <w:kern w:val="0"/>
          <w:sz w:val="22"/>
          <w:szCs w:val="22"/>
          <w:lang w:eastAsia="en-US"/>
        </w:rPr>
        <w:t xml:space="preserve">The </w:t>
      </w:r>
      <w:r w:rsidR="00FC62FF" w:rsidRPr="00E879E0">
        <w:rPr>
          <w:rFonts w:eastAsia="Technical" w:cs="Technical"/>
          <w:color w:val="1F1A17"/>
          <w:kern w:val="0"/>
          <w:sz w:val="22"/>
          <w:szCs w:val="22"/>
          <w:lang w:eastAsia="en-US"/>
        </w:rPr>
        <w:t>maintenance plan follows the best practices stipulated in the Miami Dade Landscape Design Manual</w:t>
      </w:r>
    </w:p>
    <w:p w14:paraId="3BD26A9C" w14:textId="77777777" w:rsidR="00FC62FF" w:rsidRPr="00E879E0" w:rsidRDefault="00FC62FF" w:rsidP="00EC30DA">
      <w:pPr>
        <w:pStyle w:val="ListParagraph"/>
        <w:numPr>
          <w:ilvl w:val="0"/>
          <w:numId w:val="36"/>
        </w:numPr>
        <w:autoSpaceDE w:val="0"/>
        <w:autoSpaceDN w:val="0"/>
        <w:adjustRightInd w:val="0"/>
        <w:spacing w:after="0" w:line="240" w:lineRule="auto"/>
        <w:rPr>
          <w:rFonts w:eastAsia="Arial" w:cs="Arial"/>
          <w:color w:val="121212"/>
          <w:kern w:val="0"/>
          <w:sz w:val="22"/>
          <w:szCs w:val="22"/>
          <w:lang w:eastAsia="en-US"/>
        </w:rPr>
      </w:pPr>
      <w:r w:rsidRPr="00E879E0">
        <w:rPr>
          <w:rFonts w:eastAsia="Arial" w:cs="Arial"/>
          <w:color w:val="121212"/>
          <w:kern w:val="0"/>
          <w:sz w:val="22"/>
          <w:szCs w:val="22"/>
          <w:lang w:eastAsia="en-US"/>
        </w:rPr>
        <w:t>Mulch shall be organic wood mulch, free from deleterious materials and suitable as a top dressing for planting bed areas.</w:t>
      </w:r>
    </w:p>
    <w:p w14:paraId="1250BA7E" w14:textId="77777777" w:rsidR="00FC62FF" w:rsidRPr="00E879E0" w:rsidRDefault="00FC62FF" w:rsidP="00EC30DA">
      <w:pPr>
        <w:pStyle w:val="ListParagraph"/>
        <w:numPr>
          <w:ilvl w:val="0"/>
          <w:numId w:val="36"/>
        </w:numPr>
        <w:autoSpaceDE w:val="0"/>
        <w:autoSpaceDN w:val="0"/>
        <w:adjustRightInd w:val="0"/>
        <w:spacing w:after="0" w:line="240" w:lineRule="auto"/>
        <w:rPr>
          <w:rFonts w:eastAsia="Arial" w:cs="Arial"/>
          <w:color w:val="121212"/>
          <w:kern w:val="0"/>
          <w:sz w:val="22"/>
          <w:szCs w:val="22"/>
          <w:lang w:eastAsia="en-US"/>
        </w:rPr>
      </w:pPr>
      <w:r w:rsidRPr="00E879E0">
        <w:rPr>
          <w:rFonts w:eastAsia="Arial" w:cs="Arial"/>
          <w:color w:val="121212"/>
          <w:kern w:val="0"/>
          <w:sz w:val="22"/>
          <w:szCs w:val="22"/>
          <w:lang w:eastAsia="en-US"/>
        </w:rPr>
        <w:t>Wood mulch shall be used for planting bed areas, as opposed to gravel or other inorganic mulches, as wood mulch inhibits weed germination and growth, holds in soil moisture, moderates soil temperature fluctuations (reducing plant stress), improves the soil fertility through the decomposition of organic material, and decomposes at a moderate rate (reducing maintenance).</w:t>
      </w:r>
    </w:p>
    <w:p w14:paraId="3E0F22C1" w14:textId="77777777" w:rsidR="00FC62FF" w:rsidRPr="00E879E0" w:rsidRDefault="00FC62FF" w:rsidP="00EC30DA">
      <w:pPr>
        <w:pStyle w:val="ListParagraph"/>
        <w:numPr>
          <w:ilvl w:val="0"/>
          <w:numId w:val="36"/>
        </w:numPr>
        <w:autoSpaceDE w:val="0"/>
        <w:autoSpaceDN w:val="0"/>
        <w:adjustRightInd w:val="0"/>
        <w:spacing w:after="0" w:line="240" w:lineRule="auto"/>
        <w:rPr>
          <w:rFonts w:eastAsia="Arial" w:cs="Arial"/>
          <w:color w:val="121212"/>
          <w:kern w:val="0"/>
          <w:sz w:val="22"/>
          <w:szCs w:val="22"/>
          <w:lang w:eastAsia="en-US"/>
        </w:rPr>
      </w:pPr>
      <w:r w:rsidRPr="00E879E0">
        <w:rPr>
          <w:rFonts w:eastAsia="Arial" w:cs="Arial"/>
          <w:color w:val="121212"/>
          <w:kern w:val="0"/>
          <w:sz w:val="22"/>
          <w:szCs w:val="22"/>
          <w:lang w:eastAsia="en-US"/>
        </w:rPr>
        <w:t>Mulch shall be installed at a depth of 2"-4" and shall be pulled back a minimum of 3 inches from the trunk of the tree or shrub so that the trunk and root flare are exposed.</w:t>
      </w:r>
    </w:p>
    <w:p w14:paraId="65B51BAE" w14:textId="77777777" w:rsidR="00FC62FF" w:rsidRPr="00E879E0" w:rsidRDefault="00FC62FF" w:rsidP="00EC30DA">
      <w:pPr>
        <w:pStyle w:val="ListParagraph"/>
        <w:numPr>
          <w:ilvl w:val="0"/>
          <w:numId w:val="36"/>
        </w:numPr>
        <w:autoSpaceDE w:val="0"/>
        <w:autoSpaceDN w:val="0"/>
        <w:adjustRightInd w:val="0"/>
        <w:spacing w:after="0" w:line="240" w:lineRule="auto"/>
        <w:rPr>
          <w:rFonts w:eastAsia="Arial" w:cs="Arial"/>
          <w:color w:val="121212"/>
          <w:kern w:val="0"/>
          <w:sz w:val="22"/>
          <w:szCs w:val="22"/>
          <w:lang w:eastAsia="en-US"/>
        </w:rPr>
      </w:pPr>
      <w:r w:rsidRPr="00E879E0">
        <w:rPr>
          <w:rFonts w:eastAsia="Arial" w:cs="Arial"/>
          <w:color w:val="121212"/>
          <w:kern w:val="0"/>
          <w:sz w:val="22"/>
          <w:szCs w:val="22"/>
          <w:lang w:eastAsia="en-US"/>
        </w:rPr>
        <w:t xml:space="preserve">Mulch shall be </w:t>
      </w:r>
      <w:proofErr w:type="spellStart"/>
      <w:r w:rsidRPr="00E879E0">
        <w:rPr>
          <w:rFonts w:eastAsia="Arial" w:cs="Arial"/>
          <w:color w:val="121212"/>
          <w:kern w:val="0"/>
          <w:sz w:val="22"/>
          <w:szCs w:val="22"/>
          <w:lang w:eastAsia="en-US"/>
        </w:rPr>
        <w:t>Florimulch</w:t>
      </w:r>
      <w:proofErr w:type="spellEnd"/>
      <w:r w:rsidRPr="00E879E0">
        <w:rPr>
          <w:rFonts w:eastAsia="Arial" w:cs="Arial"/>
          <w:color w:val="121212"/>
          <w:kern w:val="0"/>
          <w:sz w:val="22"/>
          <w:szCs w:val="22"/>
          <w:lang w:eastAsia="en-US"/>
        </w:rPr>
        <w:t xml:space="preserve"> by Forestry Resources, Inc. or approved equal Grade </w:t>
      </w:r>
      <w:proofErr w:type="gramStart"/>
      <w:r w:rsidRPr="00E879E0">
        <w:rPr>
          <w:rFonts w:eastAsia="Arial" w:cs="Arial"/>
          <w:color w:val="121212"/>
          <w:kern w:val="0"/>
          <w:sz w:val="22"/>
          <w:szCs w:val="22"/>
          <w:lang w:eastAsia="en-US"/>
        </w:rPr>
        <w:t>A</w:t>
      </w:r>
      <w:proofErr w:type="gramEnd"/>
      <w:r w:rsidRPr="00E879E0">
        <w:rPr>
          <w:rFonts w:eastAsia="Arial" w:cs="Arial"/>
          <w:color w:val="121212"/>
          <w:kern w:val="0"/>
          <w:sz w:val="22"/>
          <w:szCs w:val="22"/>
          <w:lang w:eastAsia="en-US"/>
        </w:rPr>
        <w:t xml:space="preserve"> Melaleuca mulch that is clean, bright, and free of weeds, moss, sticks, and other debris.</w:t>
      </w:r>
    </w:p>
    <w:p w14:paraId="6FF3CCAE" w14:textId="77777777" w:rsidR="00551097" w:rsidRPr="00E879E0" w:rsidRDefault="00FC62FF" w:rsidP="00EC30DA">
      <w:pPr>
        <w:pStyle w:val="ListParagraph"/>
        <w:numPr>
          <w:ilvl w:val="0"/>
          <w:numId w:val="36"/>
        </w:numPr>
        <w:autoSpaceDE w:val="0"/>
        <w:autoSpaceDN w:val="0"/>
        <w:adjustRightInd w:val="0"/>
        <w:spacing w:after="0" w:line="240" w:lineRule="auto"/>
        <w:rPr>
          <w:rFonts w:eastAsia="Arial" w:cs="Arial"/>
          <w:color w:val="121212"/>
          <w:kern w:val="0"/>
          <w:sz w:val="22"/>
          <w:szCs w:val="22"/>
          <w:lang w:eastAsia="en-US"/>
        </w:rPr>
      </w:pPr>
      <w:r w:rsidRPr="00E879E0">
        <w:rPr>
          <w:rFonts w:eastAsia="Arial" w:cs="Arial"/>
          <w:color w:val="121212"/>
          <w:kern w:val="0"/>
          <w:sz w:val="22"/>
          <w:szCs w:val="22"/>
          <w:lang w:eastAsia="en-US"/>
        </w:rPr>
        <w:t>Cypress and red color mulch will not be accepted.</w:t>
      </w:r>
      <w:r w:rsidR="00024742" w:rsidRPr="00E879E0">
        <w:rPr>
          <w:rFonts w:eastAsia="Arial" w:cs="Arial"/>
          <w:color w:val="121212"/>
          <w:kern w:val="0"/>
          <w:sz w:val="22"/>
          <w:szCs w:val="22"/>
          <w:lang w:eastAsia="en-US"/>
        </w:rPr>
        <w:t xml:space="preserve"> </w:t>
      </w:r>
      <w:r w:rsidR="00024742" w:rsidRPr="00E879E0">
        <w:rPr>
          <w:rFonts w:eastAsia="Arial" w:cs="Arial"/>
          <w:i/>
          <w:iCs/>
          <w:color w:val="121212"/>
          <w:kern w:val="0"/>
          <w:sz w:val="22"/>
          <w:szCs w:val="22"/>
          <w:lang w:eastAsia="en-US"/>
        </w:rPr>
        <w:t>(See Annex III)</w:t>
      </w:r>
    </w:p>
    <w:p w14:paraId="770033AE" w14:textId="77777777" w:rsidR="00FC62FF" w:rsidRPr="00E879E0" w:rsidRDefault="00FC62FF" w:rsidP="00FC62FF">
      <w:pPr>
        <w:autoSpaceDE w:val="0"/>
        <w:autoSpaceDN w:val="0"/>
        <w:adjustRightInd w:val="0"/>
        <w:spacing w:after="0" w:line="240" w:lineRule="auto"/>
        <w:rPr>
          <w:rFonts w:cs="Arial"/>
          <w:color w:val="121212"/>
          <w:kern w:val="0"/>
          <w:sz w:val="22"/>
          <w:szCs w:val="22"/>
          <w:lang w:eastAsia="en-US"/>
        </w:rPr>
      </w:pPr>
    </w:p>
    <w:p w14:paraId="5DCB9FCE" w14:textId="77777777" w:rsidR="00FC62FF" w:rsidRPr="00E879E0" w:rsidRDefault="00FC62FF" w:rsidP="00FC62FF">
      <w:pPr>
        <w:autoSpaceDE w:val="0"/>
        <w:autoSpaceDN w:val="0"/>
        <w:adjustRightInd w:val="0"/>
        <w:spacing w:after="0" w:line="240" w:lineRule="auto"/>
        <w:rPr>
          <w:rFonts w:cs="Arial"/>
          <w:color w:val="121212"/>
          <w:kern w:val="0"/>
          <w:sz w:val="22"/>
          <w:szCs w:val="22"/>
          <w:lang w:eastAsia="en-US"/>
        </w:rPr>
      </w:pPr>
    </w:p>
    <w:p w14:paraId="67BE9CF1" w14:textId="77777777" w:rsidR="00FC62FF" w:rsidRPr="00E879E0" w:rsidRDefault="2C48789D" w:rsidP="00FC62FF">
      <w:pPr>
        <w:pStyle w:val="Default"/>
        <w:rPr>
          <w:rFonts w:asciiTheme="minorHAnsi" w:hAnsiTheme="minorHAnsi"/>
          <w:sz w:val="22"/>
          <w:szCs w:val="22"/>
        </w:rPr>
      </w:pPr>
      <w:r w:rsidRPr="00E879E0">
        <w:rPr>
          <w:rFonts w:asciiTheme="minorHAnsi" w:eastAsiaTheme="minorEastAsia" w:hAnsiTheme="minorHAnsi" w:cstheme="minorBidi"/>
          <w:b/>
          <w:bCs/>
          <w:sz w:val="22"/>
          <w:szCs w:val="22"/>
        </w:rPr>
        <w:t xml:space="preserve">Pruning </w:t>
      </w:r>
    </w:p>
    <w:p w14:paraId="1697B41A" w14:textId="77777777" w:rsidR="00FC62FF" w:rsidRPr="00E879E0" w:rsidRDefault="00FC62FF" w:rsidP="00FC62FF">
      <w:pPr>
        <w:autoSpaceDE w:val="0"/>
        <w:autoSpaceDN w:val="0"/>
        <w:adjustRightInd w:val="0"/>
        <w:spacing w:after="0" w:line="240" w:lineRule="auto"/>
        <w:rPr>
          <w:rFonts w:cs="Technical"/>
          <w:color w:val="1F1A17"/>
          <w:kern w:val="0"/>
          <w:sz w:val="22"/>
          <w:szCs w:val="22"/>
          <w:lang w:eastAsia="en-US"/>
        </w:rPr>
      </w:pPr>
      <w:r w:rsidRPr="00E879E0">
        <w:rPr>
          <w:rFonts w:eastAsia="Technical" w:cs="Technical"/>
          <w:color w:val="1F1A17"/>
          <w:kern w:val="0"/>
          <w:sz w:val="22"/>
          <w:szCs w:val="22"/>
          <w:lang w:eastAsia="en-US"/>
        </w:rPr>
        <w:t xml:space="preserve">The correct pruning of shade trees is critical both for safety as well as for aesthetic reasons. The following criteria are adopted from the ANSI A-300 and are recommended as specifications to be included in landscape plans. </w:t>
      </w:r>
    </w:p>
    <w:p w14:paraId="54E50829" w14:textId="77777777" w:rsidR="008C765A" w:rsidRPr="00E879E0" w:rsidRDefault="00621690" w:rsidP="00FC62FF">
      <w:pPr>
        <w:autoSpaceDE w:val="0"/>
        <w:autoSpaceDN w:val="0"/>
        <w:adjustRightInd w:val="0"/>
        <w:spacing w:after="0" w:line="240" w:lineRule="auto"/>
        <w:rPr>
          <w:rFonts w:cs="Technical"/>
          <w:color w:val="1F1A17"/>
          <w:kern w:val="0"/>
          <w:sz w:val="22"/>
          <w:szCs w:val="22"/>
          <w:lang w:eastAsia="en-US"/>
        </w:rPr>
      </w:pPr>
      <w:r w:rsidRPr="00E879E0">
        <w:rPr>
          <w:rFonts w:cs="Technical"/>
          <w:color w:val="1F1A17"/>
          <w:kern w:val="0"/>
          <w:sz w:val="22"/>
          <w:szCs w:val="22"/>
          <w:lang w:eastAsia="en-US"/>
        </w:rPr>
        <w:br/>
      </w:r>
      <w:r w:rsidR="00F723D8" w:rsidRPr="00E879E0">
        <w:rPr>
          <w:rFonts w:eastAsia="Technical" w:cs="Technical"/>
          <w:color w:val="1F1A17"/>
          <w:kern w:val="0"/>
          <w:sz w:val="22"/>
          <w:szCs w:val="22"/>
          <w:lang w:eastAsia="en-US"/>
        </w:rPr>
        <w:t xml:space="preserve">Class 1 - </w:t>
      </w:r>
      <w:r w:rsidR="008C765A" w:rsidRPr="00E879E0">
        <w:rPr>
          <w:rFonts w:eastAsia="Technical" w:cs="Technical"/>
          <w:color w:val="1F1A17"/>
          <w:kern w:val="0"/>
          <w:sz w:val="22"/>
          <w:szCs w:val="22"/>
          <w:lang w:eastAsia="en-US"/>
        </w:rPr>
        <w:t>Fine pruning shall consist of the removal of dead, dying, diseased, decaying, interfering, obstructing, and weak branches, as well as selective thinning to lessen wind resistance. The removal of such described branches is to include those on the main trunks, as well as those inside the leaf area. An occasional undesirable branch up to one- half inch in diameter, as described above, may retain within the main leaf area to its full length when it is not practical to remove it.</w:t>
      </w:r>
      <w:r w:rsidR="00FA1CA6" w:rsidRPr="00E879E0">
        <w:rPr>
          <w:rFonts w:eastAsia="Technical" w:cs="Technical"/>
          <w:color w:val="1F1A17"/>
          <w:kern w:val="0"/>
          <w:sz w:val="22"/>
          <w:szCs w:val="22"/>
          <w:lang w:eastAsia="en-US"/>
        </w:rPr>
        <w:t xml:space="preserve"> (</w:t>
      </w:r>
      <w:r w:rsidR="007B484E" w:rsidRPr="00E879E0">
        <w:rPr>
          <w:rFonts w:eastAsia="Technical" w:cs="Technical"/>
          <w:color w:val="1F1A17"/>
          <w:kern w:val="0"/>
          <w:sz w:val="22"/>
          <w:szCs w:val="22"/>
          <w:lang w:eastAsia="en-US"/>
        </w:rPr>
        <w:t>Diagrams</w:t>
      </w:r>
      <w:r w:rsidR="00FA1CA6" w:rsidRPr="00E879E0">
        <w:rPr>
          <w:rFonts w:eastAsia="Technical" w:cs="Technical"/>
          <w:color w:val="1F1A17"/>
          <w:kern w:val="0"/>
          <w:sz w:val="22"/>
          <w:szCs w:val="22"/>
          <w:lang w:eastAsia="en-US"/>
        </w:rPr>
        <w:t xml:space="preserve"> A and B)</w:t>
      </w:r>
    </w:p>
    <w:p w14:paraId="7176E801" w14:textId="77777777" w:rsidR="00621690" w:rsidRPr="00E879E0" w:rsidRDefault="00621690" w:rsidP="00621690">
      <w:pPr>
        <w:rPr>
          <w:rFonts w:cs="Technical"/>
          <w:color w:val="1F1A17"/>
          <w:kern w:val="0"/>
          <w:sz w:val="22"/>
          <w:szCs w:val="22"/>
          <w:lang w:eastAsia="en-US"/>
        </w:rPr>
      </w:pPr>
      <w:r w:rsidRPr="00E879E0">
        <w:rPr>
          <w:rFonts w:cs="Technical"/>
          <w:color w:val="1F1A17"/>
          <w:kern w:val="0"/>
          <w:sz w:val="22"/>
          <w:szCs w:val="22"/>
          <w:lang w:eastAsia="en-US"/>
        </w:rPr>
        <w:br/>
      </w:r>
      <w:r w:rsidRPr="00E879E0">
        <w:rPr>
          <w:rFonts w:eastAsia="Technical" w:cs="Technical"/>
          <w:color w:val="1F1A17"/>
          <w:kern w:val="0"/>
          <w:sz w:val="22"/>
          <w:szCs w:val="22"/>
          <w:lang w:eastAsia="en-US"/>
        </w:rPr>
        <w:t>Class 2 - Standard pruning shall consist of the removal of dead, dying, diseased, decaying, interfering, obstructing, and weak branches, as well as selective thinning to lessen wind resistance. The removal of such described branches is to include those on the main trunks, as well as those inside the leaf area. An occasional undesirable branch up to one inch in diameter may remain within the main leaf area where it is not practical to remove it.</w:t>
      </w:r>
      <w:r w:rsidRPr="00E879E0">
        <w:rPr>
          <w:rFonts w:cs="Technical"/>
          <w:color w:val="1F1A17"/>
          <w:kern w:val="0"/>
          <w:sz w:val="22"/>
          <w:szCs w:val="22"/>
          <w:lang w:eastAsia="en-US"/>
        </w:rPr>
        <w:br/>
      </w:r>
      <w:r w:rsidRPr="00E879E0">
        <w:rPr>
          <w:rFonts w:cs="Technical"/>
          <w:color w:val="1F1A17"/>
          <w:kern w:val="0"/>
          <w:sz w:val="22"/>
          <w:szCs w:val="22"/>
          <w:lang w:eastAsia="en-US"/>
        </w:rPr>
        <w:br/>
      </w:r>
      <w:r w:rsidRPr="00E879E0">
        <w:rPr>
          <w:rFonts w:eastAsia="Technical" w:cs="Technical"/>
          <w:color w:val="1F1A17"/>
          <w:kern w:val="0"/>
          <w:sz w:val="22"/>
          <w:szCs w:val="22"/>
          <w:lang w:eastAsia="en-US"/>
        </w:rPr>
        <w:t>Class 3 - Hazard pruning is recommended where safety considerations are paramount.</w:t>
      </w:r>
      <w:r w:rsidRPr="00E879E0">
        <w:rPr>
          <w:rFonts w:cs="Technical"/>
          <w:color w:val="1F1A17"/>
          <w:kern w:val="0"/>
          <w:sz w:val="22"/>
          <w:szCs w:val="22"/>
          <w:lang w:eastAsia="en-US"/>
        </w:rPr>
        <w:br/>
      </w:r>
      <w:r w:rsidRPr="00E879E0">
        <w:rPr>
          <w:rFonts w:cs="Technical"/>
          <w:color w:val="1F1A17"/>
          <w:kern w:val="0"/>
          <w:sz w:val="22"/>
          <w:szCs w:val="22"/>
          <w:lang w:eastAsia="en-US"/>
        </w:rPr>
        <w:br/>
      </w:r>
      <w:r w:rsidRPr="00E879E0">
        <w:rPr>
          <w:rFonts w:eastAsia="Technical" w:cs="Technical"/>
          <w:color w:val="1F1A17"/>
          <w:kern w:val="0"/>
          <w:sz w:val="22"/>
          <w:szCs w:val="22"/>
          <w:lang w:eastAsia="en-US"/>
        </w:rPr>
        <w:t xml:space="preserve">Class 4 - Crown reduction pruning shall consist of the reduction of tops, sides or individual limbs. It involves the removal of a parent limb or dominant leader at the point of attachment of a lateral branch. </w:t>
      </w:r>
    </w:p>
    <w:p w14:paraId="79AF69C4" w14:textId="77777777" w:rsidR="00621690" w:rsidRPr="00CB0FC5" w:rsidRDefault="00621690" w:rsidP="00FC62FF">
      <w:pPr>
        <w:autoSpaceDE w:val="0"/>
        <w:autoSpaceDN w:val="0"/>
        <w:adjustRightInd w:val="0"/>
        <w:spacing w:after="0" w:line="240" w:lineRule="auto"/>
        <w:rPr>
          <w:rFonts w:cs="Technical"/>
          <w:color w:val="1F1A17"/>
          <w:kern w:val="0"/>
          <w:sz w:val="22"/>
          <w:szCs w:val="22"/>
          <w:lang w:eastAsia="en-US"/>
        </w:rPr>
      </w:pPr>
    </w:p>
    <w:p w14:paraId="59798AB3" w14:textId="77777777" w:rsidR="008C765A" w:rsidRPr="00CB0FC5" w:rsidRDefault="008C765A" w:rsidP="00FC62FF">
      <w:pPr>
        <w:autoSpaceDE w:val="0"/>
        <w:autoSpaceDN w:val="0"/>
        <w:adjustRightInd w:val="0"/>
        <w:spacing w:after="0" w:line="240" w:lineRule="auto"/>
        <w:rPr>
          <w:sz w:val="22"/>
          <w:szCs w:val="22"/>
        </w:rPr>
      </w:pPr>
      <w:r w:rsidRPr="00CB0FC5">
        <w:rPr>
          <w:noProof/>
          <w:sz w:val="22"/>
          <w:szCs w:val="22"/>
          <w:lang w:eastAsia="en-US"/>
        </w:rPr>
        <w:drawing>
          <wp:inline distT="0" distB="0" distL="0" distR="0" wp14:anchorId="205EFC67" wp14:editId="7705CB37">
            <wp:extent cx="6400800" cy="369951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pruningmethodMDC.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00800" cy="3699510"/>
                    </a:xfrm>
                    <a:prstGeom prst="rect">
                      <a:avLst/>
                    </a:prstGeom>
                  </pic:spPr>
                </pic:pic>
              </a:graphicData>
            </a:graphic>
          </wp:inline>
        </w:drawing>
      </w:r>
    </w:p>
    <w:p w14:paraId="26CAD0AB" w14:textId="327BA0C8" w:rsidR="00FC62FF" w:rsidRPr="00CB0FC5" w:rsidRDefault="002F7F28" w:rsidP="008C765A">
      <w:pPr>
        <w:rPr>
          <w:sz w:val="22"/>
          <w:szCs w:val="22"/>
        </w:rPr>
      </w:pPr>
      <w:hyperlink r:id="rId34" w:history="1">
        <w:hyperlink r:id="rId35" w:history="1">
          <w:r w:rsidR="00842449" w:rsidRPr="00842449">
            <w:rPr>
              <w:rStyle w:val="Hyperlink"/>
            </w:rPr>
            <w:t>https://www.miamidade.gov/zoning/code-landscape.</w:t>
          </w:r>
          <w:r w:rsidR="00842449" w:rsidRPr="00842449">
            <w:rPr>
              <w:rStyle w:val="Hyperlink"/>
            </w:rPr>
            <w:t>asp</w:t>
          </w:r>
          <w:r w:rsidR="00F723D8" w:rsidRPr="00842449">
            <w:rPr>
              <w:rStyle w:val="Hyperlink"/>
              <w:sz w:val="22"/>
              <w:szCs w:val="22"/>
            </w:rPr>
            <w:t>- p92</w:t>
          </w:r>
        </w:hyperlink>
      </w:hyperlink>
    </w:p>
    <w:p w14:paraId="4DB3E937" w14:textId="77777777" w:rsidR="00F723D8" w:rsidRPr="00CB0FC5" w:rsidRDefault="00F723D8" w:rsidP="008C765A">
      <w:pPr>
        <w:rPr>
          <w:sz w:val="22"/>
          <w:szCs w:val="22"/>
        </w:rPr>
      </w:pPr>
    </w:p>
    <w:p w14:paraId="0A06CC8F" w14:textId="77777777" w:rsidR="00F723D8" w:rsidRPr="00E879E0" w:rsidRDefault="2C48789D" w:rsidP="00F723D8">
      <w:pPr>
        <w:pStyle w:val="Default"/>
        <w:rPr>
          <w:rFonts w:asciiTheme="minorHAnsi" w:hAnsiTheme="minorHAnsi"/>
          <w:b/>
          <w:bCs/>
          <w:sz w:val="22"/>
          <w:szCs w:val="22"/>
        </w:rPr>
      </w:pPr>
      <w:r w:rsidRPr="00E879E0">
        <w:rPr>
          <w:rFonts w:asciiTheme="minorHAnsi" w:eastAsiaTheme="minorEastAsia" w:hAnsiTheme="minorHAnsi" w:cstheme="minorBidi"/>
          <w:b/>
          <w:bCs/>
          <w:sz w:val="22"/>
          <w:szCs w:val="22"/>
        </w:rPr>
        <w:t>5 - PROTECTION GUIDELINES DURING CONSTRUCTION PHASES</w:t>
      </w:r>
    </w:p>
    <w:p w14:paraId="41E23ACD" w14:textId="77777777" w:rsidR="00621690" w:rsidRPr="00E879E0" w:rsidRDefault="00621690" w:rsidP="00F723D8">
      <w:pPr>
        <w:pStyle w:val="Default"/>
        <w:rPr>
          <w:rFonts w:asciiTheme="minorHAnsi" w:hAnsiTheme="minorHAnsi"/>
          <w:sz w:val="22"/>
          <w:szCs w:val="22"/>
        </w:rPr>
      </w:pPr>
    </w:p>
    <w:p w14:paraId="1EF6B4CC" w14:textId="77777777" w:rsidR="00F723D8" w:rsidRPr="00E879E0" w:rsidRDefault="00F723D8" w:rsidP="00F723D8">
      <w:pPr>
        <w:autoSpaceDE w:val="0"/>
        <w:autoSpaceDN w:val="0"/>
        <w:adjustRightInd w:val="0"/>
        <w:spacing w:after="0" w:line="240" w:lineRule="auto"/>
        <w:rPr>
          <w:rFonts w:cs="Arial"/>
          <w:color w:val="121212"/>
          <w:kern w:val="0"/>
          <w:sz w:val="22"/>
          <w:szCs w:val="22"/>
          <w:lang w:eastAsia="en-US"/>
        </w:rPr>
      </w:pPr>
      <w:r w:rsidRPr="00E879E0">
        <w:rPr>
          <w:rFonts w:eastAsia="Arial" w:cs="Arial"/>
          <w:color w:val="121212"/>
          <w:kern w:val="0"/>
          <w:sz w:val="22"/>
          <w:szCs w:val="22"/>
          <w:lang w:eastAsia="en-US"/>
        </w:rPr>
        <w:t>Tree Protection: All existing trees and specimen plants to remain shall be protected during construction activities.</w:t>
      </w:r>
    </w:p>
    <w:p w14:paraId="7982C648" w14:textId="77777777" w:rsidR="00F723D8" w:rsidRPr="00E879E0" w:rsidRDefault="00F723D8" w:rsidP="00F723D8">
      <w:pPr>
        <w:autoSpaceDE w:val="0"/>
        <w:autoSpaceDN w:val="0"/>
        <w:adjustRightInd w:val="0"/>
        <w:spacing w:after="0" w:line="240" w:lineRule="auto"/>
        <w:rPr>
          <w:rFonts w:cs="Arial"/>
          <w:color w:val="121212"/>
          <w:kern w:val="0"/>
          <w:sz w:val="22"/>
          <w:szCs w:val="22"/>
          <w:lang w:eastAsia="en-US"/>
        </w:rPr>
      </w:pPr>
    </w:p>
    <w:p w14:paraId="28FD9FA2" w14:textId="77777777" w:rsidR="00F723D8" w:rsidRPr="00E879E0" w:rsidRDefault="00F723D8" w:rsidP="00EC30DA">
      <w:pPr>
        <w:pStyle w:val="ListParagraph"/>
        <w:numPr>
          <w:ilvl w:val="0"/>
          <w:numId w:val="37"/>
        </w:numPr>
        <w:autoSpaceDE w:val="0"/>
        <w:autoSpaceDN w:val="0"/>
        <w:adjustRightInd w:val="0"/>
        <w:spacing w:after="0" w:line="240" w:lineRule="auto"/>
        <w:rPr>
          <w:rFonts w:eastAsia="Arial" w:cs="Arial"/>
          <w:color w:val="121212"/>
          <w:kern w:val="0"/>
          <w:sz w:val="22"/>
          <w:szCs w:val="22"/>
          <w:lang w:eastAsia="en-US"/>
        </w:rPr>
      </w:pPr>
      <w:r w:rsidRPr="00E879E0">
        <w:rPr>
          <w:rFonts w:eastAsia="Arial" w:cs="Arial"/>
          <w:color w:val="121212"/>
          <w:kern w:val="0"/>
          <w:sz w:val="22"/>
          <w:szCs w:val="22"/>
          <w:lang w:eastAsia="en-US"/>
        </w:rPr>
        <w:t>Tree barricades shall be used to protect specimen plants and trees to remain larger than four (4) inches in diameter.</w:t>
      </w:r>
    </w:p>
    <w:p w14:paraId="24E1DDD9" w14:textId="77777777" w:rsidR="005C414B" w:rsidRPr="00E879E0" w:rsidRDefault="00F723D8" w:rsidP="00EC30DA">
      <w:pPr>
        <w:pStyle w:val="ListParagraph"/>
        <w:numPr>
          <w:ilvl w:val="0"/>
          <w:numId w:val="37"/>
        </w:numPr>
        <w:autoSpaceDE w:val="0"/>
        <w:autoSpaceDN w:val="0"/>
        <w:adjustRightInd w:val="0"/>
        <w:spacing w:after="0" w:line="240" w:lineRule="auto"/>
        <w:rPr>
          <w:sz w:val="22"/>
          <w:szCs w:val="22"/>
        </w:rPr>
      </w:pPr>
      <w:r w:rsidRPr="00E879E0">
        <w:rPr>
          <w:rFonts w:eastAsia="Arial" w:cs="Arial"/>
          <w:color w:val="121212"/>
          <w:kern w:val="0"/>
          <w:sz w:val="22"/>
          <w:szCs w:val="22"/>
          <w:lang w:eastAsia="en-US"/>
        </w:rPr>
        <w:t>Barricades shall be four feet high, minimum, and constructed of 2" x 4" rails with 4" x 4" posts, minimum.</w:t>
      </w:r>
      <w:r w:rsidRPr="00E879E0">
        <w:rPr>
          <w:rFonts w:cs="Arial"/>
          <w:color w:val="121212"/>
          <w:kern w:val="0"/>
          <w:sz w:val="22"/>
          <w:szCs w:val="22"/>
          <w:lang w:eastAsia="en-US"/>
        </w:rPr>
        <w:br/>
      </w:r>
      <w:r w:rsidRPr="00E879E0">
        <w:rPr>
          <w:rFonts w:eastAsia="Arial" w:cs="Arial"/>
          <w:color w:val="121212"/>
          <w:kern w:val="0"/>
          <w:sz w:val="22"/>
          <w:szCs w:val="22"/>
          <w:lang w:eastAsia="en-US"/>
        </w:rPr>
        <w:t>Barricades shall enclose the specimen plants, trees, or collective tree group's drip line or a fifteen (15) foot by fifteen (15) foot area, whichever is less</w:t>
      </w:r>
      <w:r w:rsidRPr="00E879E0">
        <w:rPr>
          <w:rFonts w:eastAsia="Arial" w:cs="Arial"/>
          <w:color w:val="3F3F3F"/>
          <w:kern w:val="0"/>
          <w:sz w:val="22"/>
          <w:szCs w:val="22"/>
          <w:lang w:eastAsia="en-US"/>
        </w:rPr>
        <w:t xml:space="preserve">. </w:t>
      </w:r>
      <w:r w:rsidRPr="00E879E0">
        <w:rPr>
          <w:rFonts w:eastAsia="Arial" w:cs="Arial"/>
          <w:color w:val="121212"/>
          <w:kern w:val="0"/>
          <w:sz w:val="22"/>
          <w:szCs w:val="22"/>
          <w:lang w:eastAsia="en-US"/>
        </w:rPr>
        <w:t>No stockpiling of debris, trash, or materials shall be permitted within the barrier area.</w:t>
      </w:r>
    </w:p>
    <w:p w14:paraId="08089910" w14:textId="77777777" w:rsidR="005C414B" w:rsidRPr="00E879E0" w:rsidRDefault="00F723D8" w:rsidP="00EC30DA">
      <w:pPr>
        <w:pStyle w:val="ListParagraph"/>
        <w:numPr>
          <w:ilvl w:val="0"/>
          <w:numId w:val="37"/>
        </w:numPr>
        <w:autoSpaceDE w:val="0"/>
        <w:autoSpaceDN w:val="0"/>
        <w:adjustRightInd w:val="0"/>
        <w:spacing w:after="0" w:line="240" w:lineRule="auto"/>
        <w:rPr>
          <w:rFonts w:eastAsia="Arial" w:cs="Arial"/>
          <w:color w:val="0F0F0F"/>
          <w:kern w:val="0"/>
          <w:sz w:val="22"/>
          <w:szCs w:val="22"/>
          <w:lang w:eastAsia="en-US"/>
        </w:rPr>
      </w:pPr>
      <w:r w:rsidRPr="00E879E0">
        <w:rPr>
          <w:rFonts w:eastAsia="Arial" w:cs="Arial"/>
          <w:color w:val="0F0F0F"/>
          <w:kern w:val="0"/>
          <w:sz w:val="22"/>
          <w:szCs w:val="22"/>
          <w:lang w:eastAsia="en-US"/>
        </w:rPr>
        <w:t>No parking of vehicles or vehicular/equipment traffic shall be</w:t>
      </w:r>
      <w:r w:rsidR="005C414B" w:rsidRPr="00E879E0">
        <w:rPr>
          <w:rFonts w:eastAsia="Arial" w:cs="Arial"/>
          <w:color w:val="0F0F0F"/>
          <w:kern w:val="0"/>
          <w:sz w:val="22"/>
          <w:szCs w:val="22"/>
          <w:lang w:eastAsia="en-US"/>
        </w:rPr>
        <w:t xml:space="preserve"> </w:t>
      </w:r>
      <w:r w:rsidRPr="00E879E0">
        <w:rPr>
          <w:rFonts w:eastAsia="Arial" w:cs="Arial"/>
          <w:color w:val="0F0F0F"/>
          <w:kern w:val="0"/>
          <w:sz w:val="22"/>
          <w:szCs w:val="22"/>
          <w:lang w:eastAsia="en-US"/>
        </w:rPr>
        <w:t xml:space="preserve">permitted within the </w:t>
      </w:r>
      <w:r w:rsidR="00024742" w:rsidRPr="00E879E0">
        <w:rPr>
          <w:rFonts w:eastAsia="Arial" w:cs="Arial"/>
          <w:color w:val="0F0F0F"/>
          <w:kern w:val="0"/>
          <w:sz w:val="22"/>
          <w:szCs w:val="22"/>
          <w:lang w:eastAsia="en-US"/>
        </w:rPr>
        <w:t>drip line</w:t>
      </w:r>
      <w:r w:rsidRPr="00E879E0">
        <w:rPr>
          <w:rFonts w:eastAsia="Arial" w:cs="Arial"/>
          <w:color w:val="0F0F0F"/>
          <w:kern w:val="0"/>
          <w:sz w:val="22"/>
          <w:szCs w:val="22"/>
          <w:lang w:eastAsia="en-US"/>
        </w:rPr>
        <w:t xml:space="preserve"> area or within the tree barricade once</w:t>
      </w:r>
      <w:r w:rsidR="005C414B" w:rsidRPr="00E879E0">
        <w:rPr>
          <w:rFonts w:eastAsia="Arial" w:cs="Arial"/>
          <w:color w:val="0F0F0F"/>
          <w:kern w:val="0"/>
          <w:sz w:val="22"/>
          <w:szCs w:val="22"/>
          <w:lang w:eastAsia="en-US"/>
        </w:rPr>
        <w:t xml:space="preserve"> </w:t>
      </w:r>
      <w:r w:rsidRPr="00E879E0">
        <w:rPr>
          <w:rFonts w:eastAsia="Arial" w:cs="Arial"/>
          <w:color w:val="0F0F0F"/>
          <w:kern w:val="0"/>
          <w:sz w:val="22"/>
          <w:szCs w:val="22"/>
          <w:lang w:eastAsia="en-US"/>
        </w:rPr>
        <w:t>erected.</w:t>
      </w:r>
    </w:p>
    <w:p w14:paraId="4CE4BC60" w14:textId="77777777" w:rsidR="005C414B" w:rsidRPr="00E879E0" w:rsidRDefault="00F723D8" w:rsidP="00EC30DA">
      <w:pPr>
        <w:pStyle w:val="ListParagraph"/>
        <w:numPr>
          <w:ilvl w:val="0"/>
          <w:numId w:val="37"/>
        </w:numPr>
        <w:autoSpaceDE w:val="0"/>
        <w:autoSpaceDN w:val="0"/>
        <w:adjustRightInd w:val="0"/>
        <w:spacing w:after="0" w:line="240" w:lineRule="auto"/>
        <w:rPr>
          <w:rFonts w:eastAsia="Arial" w:cs="Arial"/>
          <w:color w:val="111111"/>
          <w:kern w:val="0"/>
          <w:sz w:val="22"/>
          <w:szCs w:val="22"/>
          <w:lang w:eastAsia="en-US"/>
        </w:rPr>
      </w:pPr>
      <w:r w:rsidRPr="00E879E0">
        <w:rPr>
          <w:rFonts w:eastAsia="Arial" w:cs="Arial"/>
          <w:color w:val="0F0F0F"/>
          <w:kern w:val="0"/>
          <w:sz w:val="22"/>
          <w:szCs w:val="22"/>
          <w:lang w:eastAsia="en-US"/>
        </w:rPr>
        <w:t>No landscape planting shall occur prior to a fully functioning</w:t>
      </w:r>
      <w:r w:rsidR="005C414B" w:rsidRPr="00E879E0">
        <w:rPr>
          <w:rFonts w:eastAsia="Arial" w:cs="Arial"/>
          <w:color w:val="0F0F0F"/>
          <w:kern w:val="0"/>
          <w:sz w:val="22"/>
          <w:szCs w:val="22"/>
          <w:lang w:eastAsia="en-US"/>
        </w:rPr>
        <w:t xml:space="preserve"> </w:t>
      </w:r>
      <w:r w:rsidRPr="00E879E0">
        <w:rPr>
          <w:rFonts w:eastAsia="Arial" w:cs="Arial"/>
          <w:color w:val="0F0F0F"/>
          <w:kern w:val="0"/>
          <w:sz w:val="22"/>
          <w:szCs w:val="22"/>
          <w:lang w:eastAsia="en-US"/>
        </w:rPr>
        <w:t>irrigation system to support it.</w:t>
      </w:r>
    </w:p>
    <w:p w14:paraId="7E1B863D" w14:textId="77777777" w:rsidR="005C414B" w:rsidRPr="00E879E0" w:rsidRDefault="005C414B" w:rsidP="00EC30DA">
      <w:pPr>
        <w:pStyle w:val="ListParagraph"/>
        <w:numPr>
          <w:ilvl w:val="0"/>
          <w:numId w:val="37"/>
        </w:numPr>
        <w:autoSpaceDE w:val="0"/>
        <w:autoSpaceDN w:val="0"/>
        <w:adjustRightInd w:val="0"/>
        <w:spacing w:after="0" w:line="240" w:lineRule="auto"/>
        <w:rPr>
          <w:rFonts w:eastAsia="Arial" w:cs="Arial"/>
          <w:color w:val="111111"/>
          <w:kern w:val="0"/>
          <w:sz w:val="22"/>
          <w:szCs w:val="22"/>
          <w:lang w:eastAsia="en-US"/>
        </w:rPr>
      </w:pPr>
      <w:r w:rsidRPr="00E879E0">
        <w:rPr>
          <w:rFonts w:eastAsia="Arial" w:cs="Arial"/>
          <w:color w:val="111111"/>
          <w:kern w:val="0"/>
          <w:sz w:val="22"/>
          <w:szCs w:val="22"/>
          <w:lang w:eastAsia="en-US"/>
        </w:rPr>
        <w:t>Each tree proposed for transplanting</w:t>
      </w:r>
      <w:r w:rsidR="00024742" w:rsidRPr="00E879E0">
        <w:rPr>
          <w:rFonts w:eastAsia="Arial" w:cs="Arial"/>
          <w:color w:val="111111"/>
          <w:kern w:val="0"/>
          <w:sz w:val="22"/>
          <w:szCs w:val="22"/>
          <w:lang w:eastAsia="en-US"/>
        </w:rPr>
        <w:t xml:space="preserve"> needs </w:t>
      </w:r>
      <w:r w:rsidRPr="00E879E0">
        <w:rPr>
          <w:rFonts w:eastAsia="Arial" w:cs="Arial"/>
          <w:color w:val="111111"/>
          <w:kern w:val="0"/>
          <w:sz w:val="22"/>
          <w:szCs w:val="22"/>
          <w:lang w:eastAsia="en-US"/>
        </w:rPr>
        <w:t xml:space="preserve">to be inspected by a certified arborist, as certified by the International Society of Arboriculture, for recommendation of the tree's general heath and expected success rate of transplanting. Arborist </w:t>
      </w:r>
      <w:r w:rsidR="00024742" w:rsidRPr="00E879E0">
        <w:rPr>
          <w:rFonts w:eastAsia="Arial" w:cs="Arial"/>
          <w:color w:val="111111"/>
          <w:kern w:val="0"/>
          <w:sz w:val="22"/>
          <w:szCs w:val="22"/>
          <w:lang w:eastAsia="en-US"/>
        </w:rPr>
        <w:t>shall</w:t>
      </w:r>
      <w:r w:rsidRPr="00E879E0">
        <w:rPr>
          <w:rFonts w:eastAsia="Arial" w:cs="Arial"/>
          <w:color w:val="111111"/>
          <w:kern w:val="0"/>
          <w:sz w:val="22"/>
          <w:szCs w:val="22"/>
          <w:lang w:eastAsia="en-US"/>
        </w:rPr>
        <w:t xml:space="preserve"> prepare report with recommended preparation and relocation procedures and schedule. </w:t>
      </w:r>
    </w:p>
    <w:p w14:paraId="00F9CA6D" w14:textId="77777777" w:rsidR="005C414B" w:rsidRPr="00E879E0" w:rsidRDefault="005C414B" w:rsidP="00EC30DA">
      <w:pPr>
        <w:pStyle w:val="ListParagraph"/>
        <w:numPr>
          <w:ilvl w:val="0"/>
          <w:numId w:val="37"/>
        </w:numPr>
        <w:autoSpaceDE w:val="0"/>
        <w:autoSpaceDN w:val="0"/>
        <w:adjustRightInd w:val="0"/>
        <w:spacing w:after="0" w:line="240" w:lineRule="auto"/>
        <w:rPr>
          <w:sz w:val="22"/>
          <w:szCs w:val="22"/>
        </w:rPr>
      </w:pPr>
      <w:r w:rsidRPr="00E879E0">
        <w:rPr>
          <w:rFonts w:eastAsia="Arial" w:cs="Arial"/>
          <w:color w:val="111111"/>
          <w:kern w:val="0"/>
          <w:sz w:val="22"/>
          <w:szCs w:val="22"/>
          <w:lang w:eastAsia="en-US"/>
        </w:rPr>
        <w:t>All transpla</w:t>
      </w:r>
      <w:r w:rsidR="00024742" w:rsidRPr="00E879E0">
        <w:rPr>
          <w:rFonts w:eastAsia="Arial" w:cs="Arial"/>
          <w:color w:val="111111"/>
          <w:kern w:val="0"/>
          <w:sz w:val="22"/>
          <w:szCs w:val="22"/>
          <w:lang w:eastAsia="en-US"/>
        </w:rPr>
        <w:t>nting and trimming activities shall</w:t>
      </w:r>
      <w:r w:rsidRPr="00E879E0">
        <w:rPr>
          <w:rFonts w:eastAsia="Arial" w:cs="Arial"/>
          <w:color w:val="111111"/>
          <w:kern w:val="0"/>
          <w:sz w:val="22"/>
          <w:szCs w:val="22"/>
          <w:lang w:eastAsia="en-US"/>
        </w:rPr>
        <w:t xml:space="preserve"> be performed by or directly overseen by a certified and licensed arborist.</w:t>
      </w:r>
    </w:p>
    <w:p w14:paraId="09D7593E" w14:textId="77777777" w:rsidR="005C414B" w:rsidRPr="00E879E0" w:rsidRDefault="005C414B" w:rsidP="00EC30DA">
      <w:pPr>
        <w:pStyle w:val="ListParagraph"/>
        <w:numPr>
          <w:ilvl w:val="0"/>
          <w:numId w:val="37"/>
        </w:numPr>
        <w:autoSpaceDE w:val="0"/>
        <w:autoSpaceDN w:val="0"/>
        <w:adjustRightInd w:val="0"/>
        <w:spacing w:after="0" w:line="240" w:lineRule="auto"/>
        <w:rPr>
          <w:sz w:val="22"/>
          <w:szCs w:val="22"/>
        </w:rPr>
      </w:pPr>
      <w:r w:rsidRPr="00E879E0">
        <w:rPr>
          <w:rFonts w:eastAsia="Arial" w:cs="Arial"/>
          <w:color w:val="111111"/>
          <w:kern w:val="0"/>
          <w:sz w:val="22"/>
          <w:szCs w:val="22"/>
          <w:lang w:eastAsia="en-US"/>
        </w:rPr>
        <w:t>A tissue test shall be performed on all trees proposed for relocation.</w:t>
      </w:r>
    </w:p>
    <w:p w14:paraId="2587685B" w14:textId="77777777" w:rsidR="005C414B" w:rsidRPr="00E879E0" w:rsidRDefault="005C414B" w:rsidP="00EC30DA">
      <w:pPr>
        <w:pStyle w:val="ListParagraph"/>
        <w:numPr>
          <w:ilvl w:val="0"/>
          <w:numId w:val="37"/>
        </w:numPr>
        <w:autoSpaceDE w:val="0"/>
        <w:autoSpaceDN w:val="0"/>
        <w:adjustRightInd w:val="0"/>
        <w:spacing w:after="0" w:line="240" w:lineRule="auto"/>
        <w:rPr>
          <w:sz w:val="22"/>
          <w:szCs w:val="22"/>
        </w:rPr>
      </w:pPr>
      <w:r w:rsidRPr="00E879E0">
        <w:rPr>
          <w:rFonts w:eastAsia="Arial" w:cs="Arial"/>
          <w:color w:val="111111"/>
          <w:kern w:val="0"/>
          <w:sz w:val="22"/>
          <w:szCs w:val="22"/>
          <w:lang w:eastAsia="en-US"/>
        </w:rPr>
        <w:t>A soils test shall be conducted at all proposed relocation points of the site.</w:t>
      </w:r>
    </w:p>
    <w:p w14:paraId="56BB3F50" w14:textId="77777777" w:rsidR="005C414B" w:rsidRPr="00E879E0" w:rsidRDefault="005C414B" w:rsidP="00EC30DA">
      <w:pPr>
        <w:pStyle w:val="ListParagraph"/>
        <w:numPr>
          <w:ilvl w:val="0"/>
          <w:numId w:val="37"/>
        </w:numPr>
        <w:autoSpaceDE w:val="0"/>
        <w:autoSpaceDN w:val="0"/>
        <w:adjustRightInd w:val="0"/>
        <w:spacing w:after="0" w:line="240" w:lineRule="auto"/>
        <w:rPr>
          <w:sz w:val="22"/>
          <w:szCs w:val="22"/>
        </w:rPr>
      </w:pPr>
      <w:r w:rsidRPr="00E879E0">
        <w:rPr>
          <w:rFonts w:eastAsia="Arial" w:cs="Arial"/>
          <w:color w:val="111111"/>
          <w:kern w:val="0"/>
          <w:sz w:val="22"/>
          <w:szCs w:val="22"/>
          <w:lang w:eastAsia="en-US"/>
        </w:rPr>
        <w:t>All crown and root pruning shall be conducted as per approved transplanting plan and schedule.</w:t>
      </w:r>
    </w:p>
    <w:p w14:paraId="6878D6DC" w14:textId="77777777" w:rsidR="005C414B" w:rsidRPr="00E879E0" w:rsidRDefault="005C414B" w:rsidP="00EC30DA">
      <w:pPr>
        <w:pStyle w:val="ListParagraph"/>
        <w:numPr>
          <w:ilvl w:val="0"/>
          <w:numId w:val="37"/>
        </w:numPr>
        <w:autoSpaceDE w:val="0"/>
        <w:autoSpaceDN w:val="0"/>
        <w:adjustRightInd w:val="0"/>
        <w:spacing w:after="0" w:line="240" w:lineRule="auto"/>
        <w:rPr>
          <w:sz w:val="22"/>
          <w:szCs w:val="22"/>
        </w:rPr>
      </w:pPr>
      <w:r w:rsidRPr="00E879E0">
        <w:rPr>
          <w:rFonts w:eastAsia="Arial" w:cs="Arial"/>
          <w:color w:val="111111"/>
          <w:kern w:val="0"/>
          <w:sz w:val="22"/>
          <w:szCs w:val="22"/>
          <w:lang w:eastAsia="en-US"/>
        </w:rPr>
        <w:t xml:space="preserve">Transplanting activities other than root and crown trimming will not occur within hurricane season, June </w:t>
      </w:r>
      <w:r w:rsidRPr="00E879E0">
        <w:rPr>
          <w:color w:val="111111"/>
          <w:kern w:val="0"/>
          <w:sz w:val="22"/>
          <w:szCs w:val="22"/>
          <w:lang w:eastAsia="en-US"/>
        </w:rPr>
        <w:t xml:space="preserve">1st </w:t>
      </w:r>
      <w:r w:rsidRPr="00E879E0">
        <w:rPr>
          <w:rFonts w:eastAsia="Arial" w:cs="Arial"/>
          <w:color w:val="111111"/>
          <w:kern w:val="0"/>
          <w:sz w:val="22"/>
          <w:szCs w:val="22"/>
          <w:lang w:eastAsia="en-US"/>
        </w:rPr>
        <w:t>through November 30</w:t>
      </w:r>
      <w:r w:rsidRPr="00E879E0">
        <w:rPr>
          <w:color w:val="111111"/>
          <w:kern w:val="0"/>
          <w:sz w:val="22"/>
          <w:szCs w:val="22"/>
          <w:lang w:eastAsia="en-US"/>
        </w:rPr>
        <w:t>.</w:t>
      </w:r>
    </w:p>
    <w:p w14:paraId="7ED7A290" w14:textId="77777777" w:rsidR="00F723D8" w:rsidRPr="00CB0FC5" w:rsidRDefault="00F723D8" w:rsidP="00F723D8">
      <w:pPr>
        <w:pStyle w:val="Default"/>
        <w:rPr>
          <w:rFonts w:asciiTheme="minorHAnsi" w:hAnsiTheme="minorHAnsi"/>
          <w:sz w:val="22"/>
          <w:szCs w:val="22"/>
        </w:rPr>
      </w:pPr>
    </w:p>
    <w:p w14:paraId="31847D0D" w14:textId="77777777" w:rsidR="005C414B" w:rsidRPr="00CB0FC5" w:rsidRDefault="005C414B" w:rsidP="00F723D8">
      <w:pPr>
        <w:pStyle w:val="Default"/>
        <w:rPr>
          <w:rFonts w:asciiTheme="minorHAnsi" w:hAnsiTheme="minorHAnsi"/>
          <w:b/>
          <w:bCs/>
          <w:sz w:val="22"/>
          <w:szCs w:val="22"/>
        </w:rPr>
      </w:pPr>
    </w:p>
    <w:p w14:paraId="42BE369C" w14:textId="77777777" w:rsidR="005C414B" w:rsidRPr="00CB0FC5" w:rsidRDefault="005C414B" w:rsidP="00F723D8">
      <w:pPr>
        <w:pStyle w:val="Default"/>
        <w:rPr>
          <w:rFonts w:asciiTheme="minorHAnsi" w:hAnsiTheme="minorHAnsi"/>
          <w:b/>
          <w:bCs/>
          <w:sz w:val="22"/>
          <w:szCs w:val="22"/>
        </w:rPr>
      </w:pPr>
    </w:p>
    <w:p w14:paraId="1641E52D" w14:textId="77777777" w:rsidR="00EB4E02" w:rsidRPr="00174E47" w:rsidRDefault="2C48789D" w:rsidP="00EB4E02">
      <w:pPr>
        <w:pStyle w:val="Default"/>
        <w:rPr>
          <w:rFonts w:asciiTheme="minorHAnsi" w:hAnsiTheme="minorHAnsi"/>
          <w:b/>
          <w:bCs/>
          <w:sz w:val="22"/>
          <w:szCs w:val="22"/>
        </w:rPr>
      </w:pPr>
      <w:r w:rsidRPr="00174E47">
        <w:rPr>
          <w:rFonts w:asciiTheme="minorHAnsi" w:eastAsiaTheme="minorEastAsia" w:hAnsiTheme="minorHAnsi" w:cstheme="minorBidi"/>
          <w:b/>
          <w:bCs/>
          <w:sz w:val="22"/>
          <w:szCs w:val="22"/>
        </w:rPr>
        <w:t xml:space="preserve">6 - GOALS AND TARGETS </w:t>
      </w:r>
    </w:p>
    <w:p w14:paraId="7901B567" w14:textId="77777777" w:rsidR="00EB4E02" w:rsidRPr="00174E47" w:rsidRDefault="00EB4E02" w:rsidP="00EB4E02">
      <w:pPr>
        <w:pStyle w:val="Default"/>
        <w:rPr>
          <w:rFonts w:asciiTheme="minorHAnsi" w:hAnsiTheme="minorHAnsi"/>
          <w:sz w:val="22"/>
          <w:szCs w:val="22"/>
        </w:rPr>
      </w:pPr>
    </w:p>
    <w:p w14:paraId="51992A40" w14:textId="77777777" w:rsidR="00EB4E02" w:rsidRPr="00174E47" w:rsidRDefault="2C48789D" w:rsidP="00EB4E02">
      <w:pPr>
        <w:pStyle w:val="Default"/>
        <w:rPr>
          <w:rFonts w:asciiTheme="minorHAnsi" w:hAnsiTheme="minorHAnsi"/>
          <w:sz w:val="22"/>
          <w:szCs w:val="22"/>
        </w:rPr>
      </w:pPr>
      <w:r w:rsidRPr="00174E47">
        <w:rPr>
          <w:rFonts w:asciiTheme="minorHAnsi" w:eastAsiaTheme="minorEastAsia" w:hAnsiTheme="minorHAnsi" w:cstheme="minorBidi"/>
          <w:sz w:val="22"/>
          <w:szCs w:val="22"/>
        </w:rPr>
        <w:t>The long term goals of the UM Tree Campus USA Plan is as follows:</w:t>
      </w:r>
      <w:r w:rsidR="00EB4E02" w:rsidRPr="00174E47">
        <w:br/>
      </w:r>
    </w:p>
    <w:p w14:paraId="7BF6C093" w14:textId="77777777" w:rsidR="00EB4E02" w:rsidRPr="00174E47" w:rsidRDefault="2C48789D" w:rsidP="00EC30DA">
      <w:pPr>
        <w:pStyle w:val="Default"/>
        <w:numPr>
          <w:ilvl w:val="0"/>
          <w:numId w:val="38"/>
        </w:numPr>
        <w:spacing w:after="36"/>
        <w:rPr>
          <w:rFonts w:asciiTheme="minorHAnsi" w:eastAsiaTheme="minorEastAsia" w:hAnsiTheme="minorHAnsi" w:cstheme="minorBidi"/>
          <w:sz w:val="22"/>
          <w:szCs w:val="22"/>
        </w:rPr>
      </w:pPr>
      <w:r w:rsidRPr="00174E47">
        <w:rPr>
          <w:rFonts w:asciiTheme="minorHAnsi" w:eastAsiaTheme="minorEastAsia" w:hAnsiTheme="minorHAnsi" w:cstheme="minorBidi"/>
          <w:sz w:val="22"/>
          <w:szCs w:val="22"/>
        </w:rPr>
        <w:t>Preserve and increase the presence of Native species to promote biodiversity and water conservation.</w:t>
      </w:r>
    </w:p>
    <w:p w14:paraId="4446B3C0" w14:textId="48EC5C56" w:rsidR="00EB4E02" w:rsidRPr="00174E47" w:rsidRDefault="2C48789D" w:rsidP="00EC30DA">
      <w:pPr>
        <w:pStyle w:val="Default"/>
        <w:numPr>
          <w:ilvl w:val="0"/>
          <w:numId w:val="38"/>
        </w:numPr>
        <w:spacing w:after="36"/>
        <w:rPr>
          <w:rFonts w:asciiTheme="minorHAnsi" w:eastAsiaTheme="minorEastAsia" w:hAnsiTheme="minorHAnsi" w:cstheme="minorBidi"/>
          <w:sz w:val="22"/>
          <w:szCs w:val="22"/>
        </w:rPr>
      </w:pPr>
      <w:r w:rsidRPr="00174E47">
        <w:rPr>
          <w:rFonts w:asciiTheme="minorHAnsi" w:eastAsiaTheme="minorEastAsia" w:hAnsiTheme="minorHAnsi" w:cstheme="minorBidi"/>
          <w:sz w:val="22"/>
          <w:szCs w:val="22"/>
        </w:rPr>
        <w:t xml:space="preserve">Preserve and enhance our tree canopy on the Coral Gables campus, and extend this plan to other UM campuses in the future. </w:t>
      </w:r>
      <w:r w:rsidR="0082100B" w:rsidRPr="00174E47">
        <w:rPr>
          <w:rFonts w:asciiTheme="minorHAnsi" w:eastAsiaTheme="minorEastAsia" w:hAnsiTheme="minorHAnsi" w:cstheme="minorBidi"/>
          <w:sz w:val="22"/>
          <w:szCs w:val="22"/>
        </w:rPr>
        <w:t>The Miller School of Medicine is looking at applying to the Tree Campus Healthcare.</w:t>
      </w:r>
    </w:p>
    <w:p w14:paraId="676A9966" w14:textId="3D77A45C" w:rsidR="00EB4E02" w:rsidRDefault="2C48789D" w:rsidP="00EC30DA">
      <w:pPr>
        <w:pStyle w:val="Default"/>
        <w:numPr>
          <w:ilvl w:val="0"/>
          <w:numId w:val="38"/>
        </w:numPr>
        <w:spacing w:after="36"/>
        <w:rPr>
          <w:rFonts w:asciiTheme="minorHAnsi" w:eastAsiaTheme="minorEastAsia" w:hAnsiTheme="minorHAnsi" w:cstheme="minorBidi"/>
          <w:sz w:val="22"/>
          <w:szCs w:val="22"/>
        </w:rPr>
      </w:pPr>
      <w:r w:rsidRPr="00174E47">
        <w:rPr>
          <w:rFonts w:asciiTheme="minorHAnsi" w:eastAsiaTheme="minorEastAsia" w:hAnsiTheme="minorHAnsi" w:cstheme="minorBidi"/>
          <w:sz w:val="22"/>
          <w:szCs w:val="22"/>
        </w:rPr>
        <w:t>Use our landscaping design strategy as a way to reduce our carbon footprint, selecting trees that sequester more carbon per square foot and provide shading that will have an impact on the cooling needs of our buildings.</w:t>
      </w:r>
      <w:r w:rsidR="0082100B" w:rsidRPr="00174E47">
        <w:rPr>
          <w:rFonts w:asciiTheme="minorHAnsi" w:eastAsiaTheme="minorEastAsia" w:hAnsiTheme="minorHAnsi" w:cstheme="minorBidi"/>
          <w:sz w:val="22"/>
          <w:szCs w:val="22"/>
        </w:rPr>
        <w:t xml:space="preserve"> This has been the case in all new constructions that are at least LEED Silver. The new Lakeside Village residences reached LEED Gold and included native landscaping as well as Green Roofs (a first for student residences in the region).</w:t>
      </w:r>
    </w:p>
    <w:p w14:paraId="31E93A2F" w14:textId="782FA279" w:rsidR="00BC504A" w:rsidRPr="00174E47" w:rsidRDefault="00BC504A" w:rsidP="00EC30DA">
      <w:pPr>
        <w:pStyle w:val="Default"/>
        <w:numPr>
          <w:ilvl w:val="0"/>
          <w:numId w:val="38"/>
        </w:numPr>
        <w:spacing w:after="36"/>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The Frost Institute of Chemistry and Molecular Science will be LEED Gold certified. To reach that certification and stay in accordance with our Tree Care Plan, </w:t>
      </w:r>
      <w:r w:rsidRPr="00BC504A">
        <w:rPr>
          <w:rFonts w:asciiTheme="minorHAnsi" w:eastAsiaTheme="minorEastAsia" w:hAnsiTheme="minorHAnsi" w:cstheme="minorBidi"/>
          <w:sz w:val="22"/>
          <w:szCs w:val="22"/>
        </w:rPr>
        <w:t xml:space="preserve">44 trees </w:t>
      </w:r>
      <w:r>
        <w:rPr>
          <w:rFonts w:asciiTheme="minorHAnsi" w:eastAsiaTheme="minorEastAsia" w:hAnsiTheme="minorHAnsi" w:cstheme="minorBidi"/>
          <w:sz w:val="22"/>
          <w:szCs w:val="22"/>
        </w:rPr>
        <w:t xml:space="preserve">were </w:t>
      </w:r>
      <w:r w:rsidRPr="00BC504A">
        <w:rPr>
          <w:rFonts w:asciiTheme="minorHAnsi" w:eastAsiaTheme="minorEastAsia" w:hAnsiTheme="minorHAnsi" w:cstheme="minorBidi"/>
          <w:sz w:val="22"/>
          <w:szCs w:val="22"/>
        </w:rPr>
        <w:t xml:space="preserve">relocated to create the new </w:t>
      </w:r>
      <w:proofErr w:type="spellStart"/>
      <w:r w:rsidRPr="00BC504A">
        <w:rPr>
          <w:rFonts w:asciiTheme="minorHAnsi" w:eastAsiaTheme="minorEastAsia" w:hAnsiTheme="minorHAnsi" w:cstheme="minorBidi"/>
          <w:sz w:val="22"/>
          <w:szCs w:val="22"/>
        </w:rPr>
        <w:t>bosque</w:t>
      </w:r>
      <w:proofErr w:type="spellEnd"/>
      <w:r w:rsidRPr="00BC504A">
        <w:rPr>
          <w:rFonts w:asciiTheme="minorHAnsi" w:eastAsiaTheme="minorEastAsia" w:hAnsiTheme="minorHAnsi" w:cstheme="minorBidi"/>
          <w:sz w:val="22"/>
          <w:szCs w:val="22"/>
        </w:rPr>
        <w:t xml:space="preserve"> area in front of the Merrick Building</w:t>
      </w:r>
      <w:r>
        <w:rPr>
          <w:rFonts w:asciiTheme="minorHAnsi" w:eastAsiaTheme="minorEastAsia" w:hAnsiTheme="minorHAnsi" w:cstheme="minorBidi"/>
          <w:sz w:val="22"/>
          <w:szCs w:val="22"/>
        </w:rPr>
        <w:t>.</w:t>
      </w:r>
    </w:p>
    <w:p w14:paraId="7F8BD749" w14:textId="2B9FEF93" w:rsidR="00EB4E02" w:rsidRPr="00174E47" w:rsidRDefault="2C48789D" w:rsidP="00EC30DA">
      <w:pPr>
        <w:pStyle w:val="Default"/>
        <w:numPr>
          <w:ilvl w:val="0"/>
          <w:numId w:val="38"/>
        </w:numPr>
        <w:spacing w:after="36"/>
        <w:rPr>
          <w:rFonts w:asciiTheme="minorHAnsi" w:eastAsiaTheme="minorEastAsia" w:hAnsiTheme="minorHAnsi" w:cstheme="minorBidi"/>
          <w:sz w:val="22"/>
          <w:szCs w:val="22"/>
        </w:rPr>
      </w:pPr>
      <w:r w:rsidRPr="00174E47">
        <w:rPr>
          <w:rFonts w:asciiTheme="minorHAnsi" w:eastAsiaTheme="minorEastAsia" w:hAnsiTheme="minorHAnsi" w:cstheme="minorBidi"/>
          <w:sz w:val="22"/>
          <w:szCs w:val="22"/>
        </w:rPr>
        <w:t>Allow for storm water retention berms, and bio swales when possible</w:t>
      </w:r>
      <w:r w:rsidR="00C12FDD" w:rsidRPr="00174E47">
        <w:rPr>
          <w:rFonts w:asciiTheme="minorHAnsi" w:eastAsiaTheme="minorEastAsia" w:hAnsiTheme="minorHAnsi" w:cstheme="minorBidi"/>
          <w:sz w:val="22"/>
          <w:szCs w:val="22"/>
        </w:rPr>
        <w:t xml:space="preserve">: this was the case in the design of the new Lakeside Village </w:t>
      </w:r>
      <w:r w:rsidR="0082100B" w:rsidRPr="00174E47">
        <w:rPr>
          <w:rFonts w:asciiTheme="minorHAnsi" w:eastAsiaTheme="minorEastAsia" w:hAnsiTheme="minorHAnsi" w:cstheme="minorBidi"/>
          <w:sz w:val="22"/>
          <w:szCs w:val="22"/>
        </w:rPr>
        <w:t xml:space="preserve">residence </w:t>
      </w:r>
      <w:r w:rsidR="00C12FDD" w:rsidRPr="00174E47">
        <w:rPr>
          <w:rFonts w:asciiTheme="minorHAnsi" w:eastAsiaTheme="minorEastAsia" w:hAnsiTheme="minorHAnsi" w:cstheme="minorBidi"/>
          <w:sz w:val="22"/>
          <w:szCs w:val="22"/>
        </w:rPr>
        <w:t xml:space="preserve">that translated in </w:t>
      </w:r>
      <w:r w:rsidR="0077760E" w:rsidRPr="00174E47">
        <w:rPr>
          <w:rFonts w:asciiTheme="minorHAnsi" w:eastAsiaTheme="minorEastAsia" w:hAnsiTheme="minorHAnsi" w:cstheme="minorBidi"/>
          <w:sz w:val="22"/>
          <w:szCs w:val="22"/>
        </w:rPr>
        <w:t>Rain garden</w:t>
      </w:r>
      <w:r w:rsidR="0082100B" w:rsidRPr="00174E47">
        <w:rPr>
          <w:rFonts w:asciiTheme="minorHAnsi" w:eastAsiaTheme="minorEastAsia" w:hAnsiTheme="minorHAnsi" w:cstheme="minorBidi"/>
          <w:sz w:val="22"/>
          <w:szCs w:val="22"/>
        </w:rPr>
        <w:t>s</w:t>
      </w:r>
      <w:r w:rsidR="0077760E" w:rsidRPr="00174E47">
        <w:rPr>
          <w:rFonts w:asciiTheme="minorHAnsi" w:eastAsiaTheme="minorEastAsia" w:hAnsiTheme="minorHAnsi" w:cstheme="minorBidi"/>
          <w:sz w:val="22"/>
          <w:szCs w:val="22"/>
        </w:rPr>
        <w:t xml:space="preserve"> allowing for better management of </w:t>
      </w:r>
      <w:r w:rsidR="00174E47" w:rsidRPr="00174E47">
        <w:rPr>
          <w:rFonts w:asciiTheme="minorHAnsi" w:eastAsiaTheme="minorEastAsia" w:hAnsiTheme="minorHAnsi" w:cstheme="minorBidi"/>
          <w:sz w:val="22"/>
          <w:szCs w:val="22"/>
        </w:rPr>
        <w:t>storm water</w:t>
      </w:r>
      <w:r w:rsidR="0077760E" w:rsidRPr="00174E47">
        <w:rPr>
          <w:rFonts w:asciiTheme="minorHAnsi" w:eastAsiaTheme="minorEastAsia" w:hAnsiTheme="minorHAnsi" w:cstheme="minorBidi"/>
          <w:sz w:val="22"/>
          <w:szCs w:val="22"/>
        </w:rPr>
        <w:t xml:space="preserve"> and water quality.</w:t>
      </w:r>
      <w:r w:rsidRPr="00174E47">
        <w:rPr>
          <w:rFonts w:asciiTheme="minorHAnsi" w:eastAsiaTheme="minorEastAsia" w:hAnsiTheme="minorHAnsi" w:cstheme="minorBidi"/>
          <w:sz w:val="22"/>
          <w:szCs w:val="22"/>
        </w:rPr>
        <w:t xml:space="preserve"> This guideline is part of our water management plan and is intended to also reduce the accumulation of nutrients and pollutants in the runoff to our canals that in turn affect the environmental health of our coastal line. </w:t>
      </w:r>
    </w:p>
    <w:p w14:paraId="251C3EBA" w14:textId="103EF2FD" w:rsidR="00D36F25" w:rsidRPr="00174E47" w:rsidRDefault="002F7F28" w:rsidP="00EC30DA">
      <w:pPr>
        <w:pStyle w:val="ListParagraph"/>
        <w:numPr>
          <w:ilvl w:val="0"/>
          <w:numId w:val="38"/>
        </w:numPr>
        <w:rPr>
          <w:rFonts w:eastAsia="Calibri,Tahoma" w:cs="Calibri,Tahoma"/>
          <w:color w:val="000000"/>
          <w:sz w:val="22"/>
          <w:szCs w:val="22"/>
        </w:rPr>
      </w:pPr>
      <w:hyperlink r:id="rId36" w:history="1">
        <w:r w:rsidR="2C48789D" w:rsidRPr="00174E47">
          <w:rPr>
            <w:rStyle w:val="Hyperlink"/>
            <w:rFonts w:eastAsia="Calibri" w:cs="Calibri"/>
            <w:sz w:val="22"/>
            <w:szCs w:val="22"/>
          </w:rPr>
          <w:t>Mapping of our Tree inventory, starting with the Arb</w:t>
        </w:r>
        <w:r w:rsidR="2C48789D" w:rsidRPr="00174E47">
          <w:rPr>
            <w:rStyle w:val="Hyperlink"/>
            <w:rFonts w:eastAsia="Calibri" w:cs="Calibri"/>
            <w:sz w:val="22"/>
            <w:szCs w:val="22"/>
          </w:rPr>
          <w:t>oretum in collaboration with the Geography Dpt</w:t>
        </w:r>
      </w:hyperlink>
      <w:r w:rsidR="000F5F73" w:rsidRPr="00174E47">
        <w:rPr>
          <w:rFonts w:eastAsia="Calibri" w:cs="Calibri"/>
          <w:sz w:val="22"/>
          <w:szCs w:val="22"/>
        </w:rPr>
        <w:t xml:space="preserve"> and the Computer Science Dpt. A grad student team </w:t>
      </w:r>
      <w:r w:rsidR="00050427" w:rsidRPr="00174E47">
        <w:rPr>
          <w:rFonts w:eastAsia="Calibri" w:cs="Calibri"/>
          <w:sz w:val="22"/>
          <w:szCs w:val="22"/>
        </w:rPr>
        <w:t>delivered an app that is being</w:t>
      </w:r>
      <w:r w:rsidR="00292123" w:rsidRPr="00174E47">
        <w:rPr>
          <w:rFonts w:eastAsia="Calibri" w:cs="Calibri"/>
          <w:sz w:val="22"/>
          <w:szCs w:val="22"/>
        </w:rPr>
        <w:t xml:space="preserve"> developed</w:t>
      </w:r>
      <w:r w:rsidR="00316064" w:rsidRPr="00174E47">
        <w:rPr>
          <w:rFonts w:eastAsia="Calibri" w:cs="Calibri"/>
          <w:sz w:val="22"/>
          <w:szCs w:val="22"/>
        </w:rPr>
        <w:t xml:space="preserve"> semester after semester</w:t>
      </w:r>
      <w:r w:rsidR="00292123" w:rsidRPr="00174E47">
        <w:rPr>
          <w:rFonts w:eastAsia="Calibri" w:cs="Calibri"/>
          <w:sz w:val="22"/>
          <w:szCs w:val="22"/>
        </w:rPr>
        <w:t xml:space="preserve"> to track maintenance and serve as pre and post hurricane </w:t>
      </w:r>
      <w:r w:rsidR="006114D1" w:rsidRPr="00174E47">
        <w:rPr>
          <w:rFonts w:eastAsia="Calibri" w:cs="Calibri"/>
          <w:sz w:val="22"/>
          <w:szCs w:val="22"/>
        </w:rPr>
        <w:t xml:space="preserve">canopy </w:t>
      </w:r>
      <w:r w:rsidR="00292123" w:rsidRPr="00174E47">
        <w:rPr>
          <w:rFonts w:eastAsia="Calibri" w:cs="Calibri"/>
          <w:sz w:val="22"/>
          <w:szCs w:val="22"/>
        </w:rPr>
        <w:t>inventory</w:t>
      </w:r>
      <w:r w:rsidR="006114D1" w:rsidRPr="00174E47">
        <w:rPr>
          <w:rFonts w:eastAsia="Calibri" w:cs="Calibri"/>
          <w:sz w:val="22"/>
          <w:szCs w:val="22"/>
        </w:rPr>
        <w:t xml:space="preserve"> cloud based map</w:t>
      </w:r>
      <w:r w:rsidR="00292123" w:rsidRPr="00174E47">
        <w:rPr>
          <w:rFonts w:eastAsia="Calibri" w:cs="Calibri"/>
          <w:sz w:val="22"/>
          <w:szCs w:val="22"/>
        </w:rPr>
        <w:t>.</w:t>
      </w:r>
      <w:r w:rsidR="00050427" w:rsidRPr="00174E47">
        <w:rPr>
          <w:rFonts w:eastAsia="Calibri" w:cs="Calibri"/>
          <w:sz w:val="22"/>
          <w:szCs w:val="22"/>
        </w:rPr>
        <w:t xml:space="preserve"> </w:t>
      </w:r>
    </w:p>
    <w:p w14:paraId="200F9D8A" w14:textId="063312C7" w:rsidR="00D36F25" w:rsidRPr="00174E47" w:rsidRDefault="2C48789D" w:rsidP="00EC30DA">
      <w:pPr>
        <w:pStyle w:val="ListParagraph"/>
        <w:numPr>
          <w:ilvl w:val="0"/>
          <w:numId w:val="38"/>
        </w:numPr>
        <w:rPr>
          <w:rFonts w:eastAsia="Calibri,Tahoma" w:cs="Calibri,Tahoma"/>
          <w:color w:val="000000"/>
          <w:sz w:val="22"/>
          <w:szCs w:val="22"/>
        </w:rPr>
      </w:pPr>
      <w:r w:rsidRPr="00174E47">
        <w:rPr>
          <w:rFonts w:eastAsia="Calibri,Tahoma" w:cs="Calibri,Tahoma"/>
          <w:color w:val="000000" w:themeColor="text1"/>
          <w:sz w:val="22"/>
          <w:szCs w:val="22"/>
        </w:rPr>
        <w:t>An ongoing research project (ECS 301 on multiple semesters – Dr Terri Hood) involves the study of nutrient cycling in live oak (</w:t>
      </w:r>
      <w:proofErr w:type="spellStart"/>
      <w:r w:rsidRPr="00174E47">
        <w:rPr>
          <w:rFonts w:eastAsia="Calibri,Tahoma" w:cs="Calibri,Tahoma"/>
          <w:color w:val="000000" w:themeColor="text1"/>
          <w:sz w:val="22"/>
          <w:szCs w:val="22"/>
        </w:rPr>
        <w:t>Quercus</w:t>
      </w:r>
      <w:proofErr w:type="spellEnd"/>
      <w:r w:rsidRPr="00174E47">
        <w:rPr>
          <w:rFonts w:eastAsia="Calibri,Tahoma" w:cs="Calibri,Tahoma"/>
          <w:color w:val="000000" w:themeColor="text1"/>
          <w:sz w:val="22"/>
          <w:szCs w:val="22"/>
        </w:rPr>
        <w:t xml:space="preserve"> </w:t>
      </w:r>
      <w:proofErr w:type="spellStart"/>
      <w:r w:rsidRPr="00174E47">
        <w:rPr>
          <w:rFonts w:eastAsia="Calibri,Tahoma" w:cs="Calibri,Tahoma"/>
          <w:color w:val="000000" w:themeColor="text1"/>
          <w:sz w:val="22"/>
          <w:szCs w:val="22"/>
        </w:rPr>
        <w:t>virginiana</w:t>
      </w:r>
      <w:proofErr w:type="spellEnd"/>
      <w:r w:rsidRPr="00174E47">
        <w:rPr>
          <w:rFonts w:eastAsia="Calibri,Tahoma" w:cs="Calibri,Tahoma"/>
          <w:color w:val="000000" w:themeColor="text1"/>
          <w:sz w:val="22"/>
          <w:szCs w:val="22"/>
        </w:rPr>
        <w:t>) using stable isotopes.  In particular: 1) potential nitrogen sources signals in N isotopes; 2) nitrogen withdrawal from leaves pre-drop; 3) effects of 1 &amp; 2 on use of oak leaves for mulch and compost</w:t>
      </w:r>
      <w:r w:rsidR="00865986" w:rsidRPr="00174E47">
        <w:rPr>
          <w:rFonts w:eastAsia="Calibri,Tahoma" w:cs="Calibri,Tahoma"/>
          <w:color w:val="000000" w:themeColor="text1"/>
          <w:sz w:val="22"/>
          <w:szCs w:val="22"/>
        </w:rPr>
        <w:t xml:space="preserve">; </w:t>
      </w:r>
    </w:p>
    <w:p w14:paraId="0FEB6026" w14:textId="4E3495CB" w:rsidR="005031D1" w:rsidRPr="00174E47" w:rsidRDefault="2C48789D" w:rsidP="00EC30DA">
      <w:pPr>
        <w:pStyle w:val="ListParagraph"/>
        <w:numPr>
          <w:ilvl w:val="0"/>
          <w:numId w:val="38"/>
        </w:numPr>
        <w:rPr>
          <w:rFonts w:asciiTheme="majorHAnsi" w:eastAsia="Calibri,Tahoma" w:hAnsiTheme="majorHAnsi" w:cs="Calibri,Tahoma"/>
          <w:color w:val="000000"/>
          <w:sz w:val="22"/>
          <w:szCs w:val="22"/>
        </w:rPr>
      </w:pPr>
      <w:r w:rsidRPr="00174E47">
        <w:rPr>
          <w:rFonts w:asciiTheme="majorHAnsi" w:eastAsia="Calibri,Tahoma" w:hAnsiTheme="majorHAnsi" w:cs="Calibri,Tahoma"/>
          <w:color w:val="000000" w:themeColor="text1"/>
          <w:sz w:val="22"/>
          <w:szCs w:val="22"/>
        </w:rPr>
        <w:t xml:space="preserve">The Native Habitat Biome located in front of the Arboretum </w:t>
      </w:r>
      <w:r w:rsidR="00016A22" w:rsidRPr="00174E47">
        <w:rPr>
          <w:rFonts w:asciiTheme="majorHAnsi" w:eastAsia="Calibri,Tahoma" w:hAnsiTheme="majorHAnsi" w:cs="Calibri,Tahoma"/>
          <w:color w:val="000000" w:themeColor="text1"/>
          <w:sz w:val="22"/>
          <w:szCs w:val="22"/>
        </w:rPr>
        <w:t>still needs to</w:t>
      </w:r>
      <w:r w:rsidRPr="00174E47">
        <w:rPr>
          <w:rFonts w:asciiTheme="majorHAnsi" w:eastAsia="Calibri,Tahoma" w:hAnsiTheme="majorHAnsi" w:cs="Calibri,Tahoma"/>
          <w:color w:val="000000" w:themeColor="text1"/>
          <w:sz w:val="22"/>
          <w:szCs w:val="22"/>
        </w:rPr>
        <w:t xml:space="preserve"> have all its invasive removed, especially the vines that represent such a threat to our local ecosystems.</w:t>
      </w:r>
    </w:p>
    <w:p w14:paraId="4B6650F0" w14:textId="16865199" w:rsidR="00EB4E02" w:rsidRPr="00174E47" w:rsidRDefault="2C48789D" w:rsidP="00EC30DA">
      <w:pPr>
        <w:pStyle w:val="ListParagraph"/>
        <w:numPr>
          <w:ilvl w:val="0"/>
          <w:numId w:val="38"/>
        </w:numPr>
        <w:rPr>
          <w:sz w:val="22"/>
          <w:szCs w:val="22"/>
        </w:rPr>
      </w:pPr>
      <w:r w:rsidRPr="00174E47">
        <w:rPr>
          <w:sz w:val="22"/>
          <w:szCs w:val="22"/>
        </w:rPr>
        <w:t>Increase the number of learning service projects at the JC Gifford Arboretum.</w:t>
      </w:r>
      <w:r w:rsidR="0082100B" w:rsidRPr="00174E47">
        <w:rPr>
          <w:sz w:val="22"/>
          <w:szCs w:val="22"/>
        </w:rPr>
        <w:t xml:space="preserve"> With the </w:t>
      </w:r>
      <w:proofErr w:type="spellStart"/>
      <w:r w:rsidR="0082100B" w:rsidRPr="00174E47">
        <w:rPr>
          <w:sz w:val="22"/>
          <w:szCs w:val="22"/>
        </w:rPr>
        <w:t>Covid</w:t>
      </w:r>
      <w:proofErr w:type="spellEnd"/>
      <w:r w:rsidR="0082100B" w:rsidRPr="00174E47">
        <w:rPr>
          <w:sz w:val="22"/>
          <w:szCs w:val="22"/>
        </w:rPr>
        <w:t xml:space="preserve"> 19 pandemic, 2020 has been a challenging year for engagement to say the least, but we are committed to increase that number in 2021.</w:t>
      </w:r>
    </w:p>
    <w:p w14:paraId="2F3BDFE7" w14:textId="3BE059FA" w:rsidR="00EB4E02" w:rsidRPr="00174E47" w:rsidRDefault="009C112D" w:rsidP="00EC30DA">
      <w:pPr>
        <w:pStyle w:val="ListParagraph"/>
        <w:numPr>
          <w:ilvl w:val="0"/>
          <w:numId w:val="38"/>
        </w:numPr>
        <w:rPr>
          <w:sz w:val="22"/>
          <w:szCs w:val="22"/>
        </w:rPr>
      </w:pPr>
      <w:r w:rsidRPr="00174E47">
        <w:rPr>
          <w:sz w:val="22"/>
          <w:szCs w:val="22"/>
        </w:rPr>
        <w:t>Development</w:t>
      </w:r>
      <w:r w:rsidR="00146789" w:rsidRPr="00174E47">
        <w:rPr>
          <w:sz w:val="22"/>
          <w:szCs w:val="22"/>
        </w:rPr>
        <w:t xml:space="preserve"> of the </w:t>
      </w:r>
      <w:hyperlink r:id="rId37" w:history="1">
        <w:r w:rsidR="00447B83" w:rsidRPr="00174E47">
          <w:rPr>
            <w:rStyle w:val="Hyperlink"/>
            <w:sz w:val="22"/>
            <w:szCs w:val="22"/>
          </w:rPr>
          <w:t>Sustainable Urban Garden</w:t>
        </w:r>
      </w:hyperlink>
      <w:r w:rsidR="00447B83" w:rsidRPr="00174E47">
        <w:rPr>
          <w:sz w:val="22"/>
          <w:szCs w:val="22"/>
        </w:rPr>
        <w:t>, adjacent to the JC Gifford Arboretum</w:t>
      </w:r>
      <w:r w:rsidRPr="00174E47">
        <w:rPr>
          <w:sz w:val="22"/>
          <w:szCs w:val="22"/>
        </w:rPr>
        <w:t xml:space="preserve"> with Dr. Hood and Dr. Weisskoff. Creation of a </w:t>
      </w:r>
      <w:r w:rsidR="001F7DB1" w:rsidRPr="00174E47">
        <w:rPr>
          <w:sz w:val="22"/>
          <w:szCs w:val="22"/>
        </w:rPr>
        <w:t>composting site to help soil amendment in the garden.</w:t>
      </w:r>
    </w:p>
    <w:p w14:paraId="27097D28" w14:textId="77777777" w:rsidR="00EB4E02" w:rsidRPr="00174E47" w:rsidRDefault="2C48789D" w:rsidP="00EC30DA">
      <w:pPr>
        <w:pStyle w:val="ListParagraph"/>
        <w:numPr>
          <w:ilvl w:val="0"/>
          <w:numId w:val="38"/>
        </w:numPr>
        <w:rPr>
          <w:sz w:val="22"/>
          <w:szCs w:val="22"/>
        </w:rPr>
      </w:pPr>
      <w:r w:rsidRPr="00174E47">
        <w:rPr>
          <w:sz w:val="22"/>
          <w:szCs w:val="22"/>
        </w:rPr>
        <w:t xml:space="preserve">Reach out to the community to bring awareness about the necessity of increasing our canopy, especially in disenfranchised areas of our county: Tree Planting events with </w:t>
      </w:r>
      <w:proofErr w:type="spellStart"/>
      <w:r w:rsidRPr="00174E47">
        <w:rPr>
          <w:sz w:val="22"/>
          <w:szCs w:val="22"/>
        </w:rPr>
        <w:t>TREEmendous</w:t>
      </w:r>
      <w:proofErr w:type="spellEnd"/>
      <w:r w:rsidRPr="00174E47">
        <w:rPr>
          <w:sz w:val="22"/>
          <w:szCs w:val="22"/>
        </w:rPr>
        <w:t xml:space="preserve"> and other local organizations. </w:t>
      </w:r>
    </w:p>
    <w:p w14:paraId="0303E96D" w14:textId="1523E3C2" w:rsidR="006375C5" w:rsidRPr="00174E47" w:rsidRDefault="006375C5" w:rsidP="00EC30DA">
      <w:pPr>
        <w:pStyle w:val="ListParagraph"/>
        <w:numPr>
          <w:ilvl w:val="0"/>
          <w:numId w:val="38"/>
        </w:numPr>
        <w:spacing w:after="240"/>
        <w:rPr>
          <w:sz w:val="22"/>
          <w:szCs w:val="22"/>
        </w:rPr>
      </w:pPr>
      <w:r w:rsidRPr="00174E47">
        <w:rPr>
          <w:sz w:val="22"/>
          <w:szCs w:val="22"/>
        </w:rPr>
        <w:t xml:space="preserve">Integrate new items in our Tree care </w:t>
      </w:r>
      <w:r w:rsidR="00146789" w:rsidRPr="00174E47">
        <w:rPr>
          <w:sz w:val="22"/>
          <w:szCs w:val="22"/>
        </w:rPr>
        <w:t>plan on a yearly basis: for 20</w:t>
      </w:r>
      <w:r w:rsidR="00447B83" w:rsidRPr="00174E47">
        <w:rPr>
          <w:sz w:val="22"/>
          <w:szCs w:val="22"/>
        </w:rPr>
        <w:t>20</w:t>
      </w:r>
      <w:r w:rsidRPr="00174E47">
        <w:rPr>
          <w:sz w:val="22"/>
          <w:szCs w:val="22"/>
        </w:rPr>
        <w:t xml:space="preserve">, </w:t>
      </w:r>
      <w:r w:rsidR="00447B83" w:rsidRPr="00174E47">
        <w:rPr>
          <w:sz w:val="22"/>
          <w:szCs w:val="22"/>
        </w:rPr>
        <w:t>welcome our new Gifford Arboretum Director and Professor of Biology, Mauro Galetti</w:t>
      </w:r>
      <w:r w:rsidR="00B72868" w:rsidRPr="00174E47">
        <w:rPr>
          <w:sz w:val="22"/>
          <w:szCs w:val="22"/>
        </w:rPr>
        <w:t>.</w:t>
      </w:r>
      <w:r w:rsidR="00447B83" w:rsidRPr="00174E47">
        <w:rPr>
          <w:sz w:val="22"/>
          <w:szCs w:val="22"/>
        </w:rPr>
        <w:t xml:space="preserve"> Inauguration in 2020 of </w:t>
      </w:r>
      <w:r w:rsidR="0051080D" w:rsidRPr="00174E47">
        <w:rPr>
          <w:sz w:val="22"/>
          <w:szCs w:val="22"/>
        </w:rPr>
        <w:t xml:space="preserve">the </w:t>
      </w:r>
      <w:r w:rsidR="00447B83" w:rsidRPr="00174E47">
        <w:rPr>
          <w:sz w:val="22"/>
          <w:szCs w:val="22"/>
        </w:rPr>
        <w:t>College of Arts and Science new Green House located in front of the Arboretum</w:t>
      </w:r>
      <w:r w:rsidR="001E7CA4">
        <w:rPr>
          <w:sz w:val="22"/>
          <w:szCs w:val="22"/>
        </w:rPr>
        <w:t xml:space="preserve"> (</w:t>
      </w:r>
      <w:hyperlink r:id="rId38" w:history="1">
        <w:r w:rsidR="001E7CA4" w:rsidRPr="001E7CA4">
          <w:rPr>
            <w:rStyle w:val="Hyperlink"/>
            <w:sz w:val="22"/>
            <w:szCs w:val="22"/>
          </w:rPr>
          <w:t>PDF</w:t>
        </w:r>
      </w:hyperlink>
      <w:r w:rsidR="001E7CA4">
        <w:rPr>
          <w:sz w:val="22"/>
          <w:szCs w:val="22"/>
        </w:rPr>
        <w:t>)</w:t>
      </w:r>
      <w:r w:rsidR="00447B83" w:rsidRPr="00174E47">
        <w:rPr>
          <w:sz w:val="22"/>
          <w:szCs w:val="22"/>
        </w:rPr>
        <w:t>.</w:t>
      </w:r>
    </w:p>
    <w:p w14:paraId="30B437E1" w14:textId="0315F97C" w:rsidR="00EB4E02" w:rsidRPr="00174E47" w:rsidRDefault="2C48789D" w:rsidP="00EC30DA">
      <w:pPr>
        <w:pStyle w:val="ListParagraph"/>
        <w:numPr>
          <w:ilvl w:val="0"/>
          <w:numId w:val="38"/>
        </w:numPr>
        <w:rPr>
          <w:b/>
          <w:bCs/>
          <w:sz w:val="22"/>
          <w:szCs w:val="22"/>
        </w:rPr>
      </w:pPr>
      <w:r w:rsidRPr="00174E47">
        <w:rPr>
          <w:sz w:val="22"/>
          <w:szCs w:val="22"/>
        </w:rPr>
        <w:t>Host an annual Arbor Day ev</w:t>
      </w:r>
      <w:r w:rsidR="00BC504A">
        <w:rPr>
          <w:sz w:val="22"/>
          <w:szCs w:val="22"/>
        </w:rPr>
        <w:t>ent on the Coral Gables campus.</w:t>
      </w:r>
    </w:p>
    <w:p w14:paraId="67A7BE0F" w14:textId="3274F1DA" w:rsidR="00FB1903" w:rsidRPr="006144C1" w:rsidRDefault="00FB1903" w:rsidP="00EC30DA">
      <w:pPr>
        <w:pStyle w:val="ListParagraph"/>
        <w:numPr>
          <w:ilvl w:val="0"/>
          <w:numId w:val="38"/>
        </w:numPr>
        <w:spacing w:after="240"/>
        <w:rPr>
          <w:b/>
          <w:bCs/>
          <w:sz w:val="22"/>
          <w:szCs w:val="22"/>
        </w:rPr>
      </w:pPr>
      <w:r w:rsidRPr="00174E47">
        <w:rPr>
          <w:sz w:val="22"/>
          <w:szCs w:val="22"/>
        </w:rPr>
        <w:t xml:space="preserve">The Medical Campus </w:t>
      </w:r>
      <w:r w:rsidR="00B72868" w:rsidRPr="00174E47">
        <w:rPr>
          <w:sz w:val="22"/>
          <w:szCs w:val="22"/>
        </w:rPr>
        <w:t xml:space="preserve">have planted </w:t>
      </w:r>
      <w:r w:rsidR="00447B83" w:rsidRPr="00174E47">
        <w:rPr>
          <w:sz w:val="22"/>
          <w:szCs w:val="22"/>
        </w:rPr>
        <w:t>2 more</w:t>
      </w:r>
      <w:r w:rsidRPr="00174E47">
        <w:rPr>
          <w:sz w:val="22"/>
          <w:szCs w:val="22"/>
        </w:rPr>
        <w:t xml:space="preserve"> butterfly garden</w:t>
      </w:r>
      <w:r w:rsidR="00447B83" w:rsidRPr="00174E47">
        <w:rPr>
          <w:sz w:val="22"/>
          <w:szCs w:val="22"/>
        </w:rPr>
        <w:t>s</w:t>
      </w:r>
      <w:r w:rsidRPr="00174E47">
        <w:rPr>
          <w:sz w:val="22"/>
          <w:szCs w:val="22"/>
        </w:rPr>
        <w:t xml:space="preserve"> </w:t>
      </w:r>
      <w:r w:rsidR="00B72868" w:rsidRPr="00174E47">
        <w:rPr>
          <w:sz w:val="22"/>
          <w:szCs w:val="22"/>
        </w:rPr>
        <w:t xml:space="preserve">in </w:t>
      </w:r>
      <w:r w:rsidR="00447B83" w:rsidRPr="00174E47">
        <w:rPr>
          <w:sz w:val="22"/>
          <w:szCs w:val="22"/>
        </w:rPr>
        <w:t>the past year</w:t>
      </w:r>
      <w:r w:rsidR="00A53D06" w:rsidRPr="00174E47">
        <w:rPr>
          <w:sz w:val="22"/>
          <w:szCs w:val="22"/>
        </w:rPr>
        <w:t>. A</w:t>
      </w:r>
      <w:r w:rsidR="0051080D" w:rsidRPr="00174E47">
        <w:rPr>
          <w:sz w:val="22"/>
          <w:szCs w:val="22"/>
        </w:rPr>
        <w:t xml:space="preserve"> food</w:t>
      </w:r>
      <w:r w:rsidR="004620CA">
        <w:rPr>
          <w:sz w:val="22"/>
          <w:szCs w:val="22"/>
        </w:rPr>
        <w:t xml:space="preserve"> forest </w:t>
      </w:r>
      <w:r w:rsidR="0051080D" w:rsidRPr="00174E47">
        <w:rPr>
          <w:sz w:val="22"/>
          <w:szCs w:val="22"/>
        </w:rPr>
        <w:t xml:space="preserve">garden </w:t>
      </w:r>
      <w:r w:rsidR="004620CA">
        <w:rPr>
          <w:sz w:val="22"/>
          <w:szCs w:val="22"/>
        </w:rPr>
        <w:t>was planted</w:t>
      </w:r>
      <w:r w:rsidR="00A53D06" w:rsidRPr="00174E47">
        <w:rPr>
          <w:sz w:val="22"/>
          <w:szCs w:val="22"/>
        </w:rPr>
        <w:t xml:space="preserve"> </w:t>
      </w:r>
      <w:r w:rsidR="004620CA">
        <w:rPr>
          <w:sz w:val="22"/>
          <w:szCs w:val="22"/>
        </w:rPr>
        <w:t xml:space="preserve">in </w:t>
      </w:r>
      <w:r w:rsidR="00A53D06" w:rsidRPr="00174E47">
        <w:rPr>
          <w:sz w:val="22"/>
          <w:szCs w:val="22"/>
        </w:rPr>
        <w:t>2021</w:t>
      </w:r>
      <w:r w:rsidR="004620CA">
        <w:rPr>
          <w:sz w:val="22"/>
          <w:szCs w:val="22"/>
        </w:rPr>
        <w:t>.</w:t>
      </w:r>
    </w:p>
    <w:p w14:paraId="4B6EFEA1" w14:textId="1840FEF4" w:rsidR="006144C1" w:rsidRPr="006144C1" w:rsidRDefault="00450A9D" w:rsidP="006144C1">
      <w:pPr>
        <w:pStyle w:val="ListParagraph"/>
        <w:numPr>
          <w:ilvl w:val="0"/>
          <w:numId w:val="38"/>
        </w:numPr>
        <w:spacing w:after="240"/>
        <w:rPr>
          <w:b/>
          <w:bCs/>
          <w:sz w:val="22"/>
          <w:szCs w:val="22"/>
        </w:rPr>
      </w:pPr>
      <w:r>
        <w:rPr>
          <w:sz w:val="22"/>
          <w:szCs w:val="22"/>
        </w:rPr>
        <w:t xml:space="preserve">In 2021, </w:t>
      </w:r>
      <w:r w:rsidR="006144C1">
        <w:rPr>
          <w:sz w:val="22"/>
          <w:szCs w:val="22"/>
        </w:rPr>
        <w:t xml:space="preserve">Prof Tim Norris on behalf of the University of Miami managed a grant application to the </w:t>
      </w:r>
      <w:r w:rsidR="006144C1" w:rsidRPr="006144C1">
        <w:rPr>
          <w:sz w:val="22"/>
          <w:szCs w:val="22"/>
        </w:rPr>
        <w:t>Florida-Urban-and-Community-Forestry-Grants</w:t>
      </w:r>
      <w:r>
        <w:rPr>
          <w:sz w:val="22"/>
          <w:szCs w:val="22"/>
        </w:rPr>
        <w:t xml:space="preserve"> in order to implement an Inventory map and app system for the Coral Gables campus.</w:t>
      </w:r>
    </w:p>
    <w:p w14:paraId="3BACAEC5" w14:textId="77777777" w:rsidR="00BC504A" w:rsidRPr="00BC504A" w:rsidRDefault="00BC504A" w:rsidP="00BC504A">
      <w:pPr>
        <w:spacing w:after="240"/>
        <w:rPr>
          <w:b/>
          <w:bCs/>
          <w:sz w:val="22"/>
          <w:szCs w:val="22"/>
        </w:rPr>
      </w:pPr>
    </w:p>
    <w:p w14:paraId="0CD080E4" w14:textId="77777777" w:rsidR="00EB4E02" w:rsidRPr="00E879E0" w:rsidRDefault="00EB4E02" w:rsidP="00771B6C">
      <w:pPr>
        <w:pStyle w:val="Default"/>
        <w:rPr>
          <w:rFonts w:asciiTheme="minorHAnsi" w:hAnsiTheme="minorHAnsi"/>
          <w:b/>
          <w:bCs/>
          <w:sz w:val="22"/>
          <w:szCs w:val="22"/>
        </w:rPr>
      </w:pPr>
    </w:p>
    <w:p w14:paraId="35ED6F9D" w14:textId="2A2CF932" w:rsidR="00771B6C" w:rsidRPr="00E879E0" w:rsidRDefault="2C48789D" w:rsidP="00771B6C">
      <w:pPr>
        <w:pStyle w:val="Default"/>
        <w:rPr>
          <w:rFonts w:asciiTheme="minorHAnsi" w:hAnsiTheme="minorHAnsi"/>
          <w:b/>
          <w:bCs/>
          <w:sz w:val="22"/>
          <w:szCs w:val="22"/>
        </w:rPr>
      </w:pPr>
      <w:r w:rsidRPr="00E879E0">
        <w:rPr>
          <w:rFonts w:asciiTheme="minorHAnsi" w:eastAsiaTheme="minorEastAsia" w:hAnsiTheme="minorHAnsi" w:cstheme="minorBidi"/>
          <w:b/>
          <w:bCs/>
          <w:sz w:val="22"/>
          <w:szCs w:val="22"/>
        </w:rPr>
        <w:t>7 - TREE DAMAGE AND DISEASE ASSES</w:t>
      </w:r>
      <w:r w:rsidR="004620CA">
        <w:rPr>
          <w:rFonts w:asciiTheme="minorHAnsi" w:eastAsiaTheme="minorEastAsia" w:hAnsiTheme="minorHAnsi" w:cstheme="minorBidi"/>
          <w:b/>
          <w:bCs/>
          <w:sz w:val="22"/>
          <w:szCs w:val="22"/>
        </w:rPr>
        <w:t>S</w:t>
      </w:r>
      <w:r w:rsidRPr="00E879E0">
        <w:rPr>
          <w:rFonts w:asciiTheme="minorHAnsi" w:eastAsiaTheme="minorEastAsia" w:hAnsiTheme="minorHAnsi" w:cstheme="minorBidi"/>
          <w:b/>
          <w:bCs/>
          <w:sz w:val="22"/>
          <w:szCs w:val="22"/>
        </w:rPr>
        <w:t xml:space="preserve">MENT </w:t>
      </w:r>
    </w:p>
    <w:p w14:paraId="70DFAA21" w14:textId="77777777" w:rsidR="00621690" w:rsidRPr="00E879E0" w:rsidRDefault="00621690" w:rsidP="00771B6C">
      <w:pPr>
        <w:pStyle w:val="Default"/>
        <w:rPr>
          <w:rFonts w:asciiTheme="minorHAnsi" w:hAnsiTheme="minorHAnsi"/>
          <w:sz w:val="22"/>
          <w:szCs w:val="22"/>
        </w:rPr>
      </w:pPr>
    </w:p>
    <w:p w14:paraId="4F8EBADC" w14:textId="77777777" w:rsidR="007B2450" w:rsidRPr="00E879E0" w:rsidRDefault="007B2450" w:rsidP="007B2450">
      <w:pPr>
        <w:autoSpaceDE w:val="0"/>
        <w:autoSpaceDN w:val="0"/>
        <w:adjustRightInd w:val="0"/>
        <w:spacing w:after="0" w:line="240" w:lineRule="auto"/>
        <w:rPr>
          <w:rFonts w:cs="Technical"/>
          <w:color w:val="1F1A17"/>
          <w:sz w:val="22"/>
          <w:szCs w:val="22"/>
        </w:rPr>
      </w:pPr>
      <w:r w:rsidRPr="00E879E0">
        <w:rPr>
          <w:rFonts w:eastAsia="Technical" w:cs="Technical"/>
          <w:color w:val="1F1A17"/>
          <w:kern w:val="0"/>
          <w:sz w:val="22"/>
          <w:szCs w:val="22"/>
          <w:lang w:eastAsia="en-US"/>
        </w:rPr>
        <w:t>Trees susceptible to serious infectious diseases should not be pruned at the time of year during which the pathogens causing the disease or the insect vectors are most active.</w:t>
      </w:r>
    </w:p>
    <w:p w14:paraId="31A361F7" w14:textId="77777777" w:rsidR="007B2450" w:rsidRPr="00E879E0" w:rsidRDefault="007B2450" w:rsidP="007B2450">
      <w:pPr>
        <w:autoSpaceDE w:val="0"/>
        <w:autoSpaceDN w:val="0"/>
        <w:adjustRightInd w:val="0"/>
        <w:spacing w:after="0" w:line="240" w:lineRule="auto"/>
        <w:rPr>
          <w:rFonts w:cs="Technical"/>
          <w:color w:val="1F1A17"/>
          <w:kern w:val="0"/>
          <w:sz w:val="22"/>
          <w:szCs w:val="22"/>
          <w:lang w:eastAsia="en-US"/>
        </w:rPr>
      </w:pPr>
    </w:p>
    <w:p w14:paraId="63F2049D" w14:textId="77777777" w:rsidR="007B2450" w:rsidRPr="00E879E0" w:rsidRDefault="007B2450" w:rsidP="00EC30DA">
      <w:pPr>
        <w:pStyle w:val="ListParagraph"/>
        <w:numPr>
          <w:ilvl w:val="0"/>
          <w:numId w:val="39"/>
        </w:numPr>
        <w:autoSpaceDE w:val="0"/>
        <w:autoSpaceDN w:val="0"/>
        <w:adjustRightInd w:val="0"/>
        <w:spacing w:after="0" w:line="240" w:lineRule="auto"/>
        <w:rPr>
          <w:rFonts w:eastAsia="TechnicalPlain" w:cs="TechnicalPlain"/>
          <w:kern w:val="0"/>
          <w:sz w:val="22"/>
          <w:szCs w:val="22"/>
          <w:lang w:eastAsia="en-US"/>
        </w:rPr>
      </w:pPr>
      <w:r w:rsidRPr="00E879E0">
        <w:rPr>
          <w:rFonts w:eastAsia="Technical" w:cs="Technical"/>
          <w:color w:val="1F1A17"/>
          <w:kern w:val="0"/>
          <w:sz w:val="22"/>
          <w:szCs w:val="22"/>
          <w:lang w:eastAsia="en-US"/>
        </w:rPr>
        <w:t>The presence of any disease condition, fungus fruit bodies, decayed trunk or branches, spilt crotches or</w:t>
      </w:r>
      <w:r w:rsidRPr="00E879E0">
        <w:rPr>
          <w:rFonts w:eastAsia="Technical" w:cs="Technical"/>
          <w:color w:val="1F1A17"/>
          <w:sz w:val="22"/>
          <w:szCs w:val="22"/>
        </w:rPr>
        <w:t xml:space="preserve"> </w:t>
      </w:r>
      <w:r w:rsidRPr="00E879E0">
        <w:rPr>
          <w:rFonts w:eastAsia="Technical" w:cs="Technical"/>
          <w:color w:val="1F1A17"/>
          <w:kern w:val="0"/>
          <w:sz w:val="22"/>
          <w:szCs w:val="22"/>
          <w:lang w:eastAsia="en-US"/>
        </w:rPr>
        <w:t>branches, cracks or other structural weakness shall be</w:t>
      </w:r>
      <w:r w:rsidRPr="00E879E0">
        <w:rPr>
          <w:rFonts w:eastAsia="Technical" w:cs="Technical"/>
          <w:color w:val="1F1A17"/>
          <w:sz w:val="22"/>
          <w:szCs w:val="22"/>
        </w:rPr>
        <w:t xml:space="preserve"> </w:t>
      </w:r>
      <w:r w:rsidRPr="00E879E0">
        <w:rPr>
          <w:rFonts w:eastAsia="Technical" w:cs="Technical"/>
          <w:color w:val="1F1A17"/>
          <w:kern w:val="0"/>
          <w:sz w:val="22"/>
          <w:szCs w:val="22"/>
          <w:lang w:eastAsia="en-US"/>
        </w:rPr>
        <w:t>reported in writing to a supervisor and/or the owner, an</w:t>
      </w:r>
      <w:r w:rsidRPr="00E879E0">
        <w:rPr>
          <w:rFonts w:eastAsia="Technical" w:cs="Technical"/>
          <w:color w:val="1F1A17"/>
          <w:sz w:val="22"/>
          <w:szCs w:val="22"/>
        </w:rPr>
        <w:t xml:space="preserve">d </w:t>
      </w:r>
      <w:r w:rsidRPr="00E879E0">
        <w:rPr>
          <w:rFonts w:eastAsia="Technical" w:cs="Technical"/>
          <w:color w:val="1F1A17"/>
          <w:kern w:val="0"/>
          <w:sz w:val="22"/>
          <w:szCs w:val="22"/>
          <w:lang w:eastAsia="en-US"/>
        </w:rPr>
        <w:t xml:space="preserve">corrective measures recommended. </w:t>
      </w:r>
      <w:r w:rsidRPr="00E879E0">
        <w:rPr>
          <w:rFonts w:eastAsia="TechnicalPlain" w:cs="TechnicalPlain"/>
          <w:kern w:val="0"/>
          <w:sz w:val="22"/>
          <w:szCs w:val="22"/>
          <w:lang w:eastAsia="en-US"/>
        </w:rPr>
        <w:t xml:space="preserve">Native tree species survive better than non-native species. </w:t>
      </w:r>
    </w:p>
    <w:p w14:paraId="56A7EA9A" w14:textId="77777777" w:rsidR="00EF05CF" w:rsidRPr="00E879E0" w:rsidRDefault="00EF05CF" w:rsidP="00EF05CF">
      <w:pPr>
        <w:pStyle w:val="ListParagraph"/>
        <w:autoSpaceDE w:val="0"/>
        <w:autoSpaceDN w:val="0"/>
        <w:adjustRightInd w:val="0"/>
        <w:spacing w:after="0" w:line="240" w:lineRule="auto"/>
        <w:rPr>
          <w:rFonts w:cs="TechnicalPlain"/>
          <w:kern w:val="0"/>
          <w:sz w:val="22"/>
          <w:szCs w:val="22"/>
          <w:lang w:eastAsia="en-US"/>
        </w:rPr>
      </w:pPr>
    </w:p>
    <w:p w14:paraId="02E0018C" w14:textId="77777777" w:rsidR="007B2450" w:rsidRPr="00E879E0" w:rsidRDefault="007B2450" w:rsidP="00EC30DA">
      <w:pPr>
        <w:pStyle w:val="ListParagraph"/>
        <w:numPr>
          <w:ilvl w:val="0"/>
          <w:numId w:val="39"/>
        </w:numPr>
        <w:autoSpaceDE w:val="0"/>
        <w:autoSpaceDN w:val="0"/>
        <w:adjustRightInd w:val="0"/>
        <w:spacing w:after="0" w:line="240" w:lineRule="auto"/>
        <w:rPr>
          <w:rFonts w:eastAsia="TechnicalPlain" w:cs="TechnicalPlain"/>
          <w:kern w:val="0"/>
          <w:sz w:val="22"/>
          <w:szCs w:val="22"/>
          <w:lang w:eastAsia="en-US"/>
        </w:rPr>
      </w:pPr>
      <w:r w:rsidRPr="00E879E0">
        <w:rPr>
          <w:rFonts w:eastAsia="TechnicalPlain" w:cs="TechnicalPlain"/>
          <w:kern w:val="0"/>
          <w:sz w:val="22"/>
          <w:szCs w:val="22"/>
          <w:lang w:eastAsia="en-US"/>
        </w:rPr>
        <w:t>The stress to trees as a result of</w:t>
      </w:r>
      <w:r w:rsidR="00024742" w:rsidRPr="00E879E0">
        <w:rPr>
          <w:rFonts w:eastAsia="TechnicalPlain" w:cs="TechnicalPlain"/>
          <w:kern w:val="0"/>
          <w:sz w:val="22"/>
          <w:szCs w:val="22"/>
          <w:lang w:eastAsia="en-US"/>
        </w:rPr>
        <w:t xml:space="preserve"> a</w:t>
      </w:r>
      <w:r w:rsidRPr="00E879E0">
        <w:rPr>
          <w:rFonts w:eastAsia="TechnicalPlain" w:cs="TechnicalPlain"/>
          <w:kern w:val="0"/>
          <w:sz w:val="22"/>
          <w:szCs w:val="22"/>
          <w:lang w:eastAsia="en-US"/>
        </w:rPr>
        <w:t xml:space="preserve"> hurricane damage initiates outbreaks of pests such as bark beetles, ambrosia beetles, sawyers, plant hoppers, and blue stain fungi that preferentially attack stressed damaged trees. These secondary problems have led to the death of trees, including palms, even several years after the storm. </w:t>
      </w:r>
      <w:r w:rsidR="00024742" w:rsidRPr="00E879E0">
        <w:rPr>
          <w:rFonts w:cs="TechnicalPlain"/>
          <w:kern w:val="0"/>
          <w:sz w:val="22"/>
          <w:szCs w:val="22"/>
          <w:lang w:eastAsia="en-US"/>
        </w:rPr>
        <w:br/>
      </w:r>
    </w:p>
    <w:p w14:paraId="66A8050A" w14:textId="77777777" w:rsidR="00771B6C" w:rsidRPr="00E879E0" w:rsidRDefault="007B2450" w:rsidP="00EC30DA">
      <w:pPr>
        <w:pStyle w:val="ListParagraph"/>
        <w:numPr>
          <w:ilvl w:val="0"/>
          <w:numId w:val="39"/>
        </w:numPr>
        <w:autoSpaceDE w:val="0"/>
        <w:autoSpaceDN w:val="0"/>
        <w:adjustRightInd w:val="0"/>
        <w:spacing w:after="0" w:line="240" w:lineRule="auto"/>
        <w:rPr>
          <w:rFonts w:eastAsia="TechnicalPlain" w:cs="TechnicalPlain"/>
          <w:kern w:val="0"/>
          <w:sz w:val="22"/>
          <w:szCs w:val="22"/>
          <w:lang w:eastAsia="en-US"/>
        </w:rPr>
      </w:pPr>
      <w:r w:rsidRPr="00E879E0">
        <w:rPr>
          <w:rFonts w:eastAsia="TechnicalPlain" w:cs="TechnicalPlain"/>
          <w:kern w:val="0"/>
          <w:sz w:val="22"/>
          <w:szCs w:val="22"/>
          <w:lang w:eastAsia="en-US"/>
        </w:rPr>
        <w:t xml:space="preserve">In addition, </w:t>
      </w:r>
      <w:r w:rsidR="00EF05CF" w:rsidRPr="00E879E0">
        <w:rPr>
          <w:rFonts w:eastAsia="TechnicalPlain" w:cs="TechnicalPlain"/>
          <w:kern w:val="0"/>
          <w:sz w:val="22"/>
          <w:szCs w:val="22"/>
          <w:lang w:eastAsia="en-US"/>
        </w:rPr>
        <w:t xml:space="preserve">after such an event, </w:t>
      </w:r>
      <w:r w:rsidRPr="00E879E0">
        <w:rPr>
          <w:rFonts w:eastAsia="TechnicalPlain" w:cs="TechnicalPlain"/>
          <w:kern w:val="0"/>
          <w:sz w:val="22"/>
          <w:szCs w:val="22"/>
          <w:lang w:eastAsia="en-US"/>
        </w:rPr>
        <w:t xml:space="preserve">many trees </w:t>
      </w:r>
      <w:r w:rsidR="00EF05CF" w:rsidRPr="00E879E0">
        <w:rPr>
          <w:rFonts w:eastAsia="TechnicalPlain" w:cs="TechnicalPlain"/>
          <w:kern w:val="0"/>
          <w:sz w:val="22"/>
          <w:szCs w:val="22"/>
          <w:lang w:eastAsia="en-US"/>
        </w:rPr>
        <w:t xml:space="preserve">are </w:t>
      </w:r>
      <w:r w:rsidRPr="00E879E0">
        <w:rPr>
          <w:rFonts w:eastAsia="TechnicalPlain" w:cs="TechnicalPlain"/>
          <w:kern w:val="0"/>
          <w:sz w:val="22"/>
          <w:szCs w:val="22"/>
          <w:lang w:eastAsia="en-US"/>
        </w:rPr>
        <w:t xml:space="preserve">damaged internally due to vibration and twisting experienced during the period of high winds. Some of these </w:t>
      </w:r>
      <w:r w:rsidR="00EF05CF" w:rsidRPr="00E879E0">
        <w:rPr>
          <w:rFonts w:eastAsia="TechnicalPlain" w:cs="TechnicalPlain"/>
          <w:kern w:val="0"/>
          <w:sz w:val="22"/>
          <w:szCs w:val="22"/>
          <w:lang w:eastAsia="en-US"/>
        </w:rPr>
        <w:t>may die</w:t>
      </w:r>
      <w:r w:rsidRPr="00E879E0">
        <w:rPr>
          <w:rFonts w:eastAsia="TechnicalPlain" w:cs="TechnicalPlain"/>
          <w:kern w:val="0"/>
          <w:sz w:val="22"/>
          <w:szCs w:val="22"/>
          <w:lang w:eastAsia="en-US"/>
        </w:rPr>
        <w:t xml:space="preserve"> over time. Only 7% of trees studied </w:t>
      </w:r>
      <w:r w:rsidR="00EF05CF" w:rsidRPr="00E879E0">
        <w:rPr>
          <w:rFonts w:eastAsia="TechnicalPlain" w:cs="TechnicalPlain"/>
          <w:kern w:val="0"/>
          <w:sz w:val="22"/>
          <w:szCs w:val="22"/>
          <w:lang w:eastAsia="en-US"/>
        </w:rPr>
        <w:t xml:space="preserve">(Annex III) </w:t>
      </w:r>
      <w:r w:rsidRPr="00E879E0">
        <w:rPr>
          <w:rFonts w:eastAsia="TechnicalPlain" w:cs="TechnicalPlain"/>
          <w:kern w:val="0"/>
          <w:sz w:val="22"/>
          <w:szCs w:val="22"/>
          <w:lang w:eastAsia="en-US"/>
        </w:rPr>
        <w:t>caused damage to property. Live oak (</w:t>
      </w:r>
      <w:proofErr w:type="spellStart"/>
      <w:r w:rsidRPr="00E879E0">
        <w:rPr>
          <w:rFonts w:eastAsia="TechnicalItalic" w:cs="TechnicalItalic"/>
          <w:i/>
          <w:iCs/>
          <w:kern w:val="0"/>
          <w:sz w:val="22"/>
          <w:szCs w:val="22"/>
          <w:lang w:eastAsia="en-US"/>
        </w:rPr>
        <w:t>Quercus</w:t>
      </w:r>
      <w:proofErr w:type="spellEnd"/>
      <w:r w:rsidRPr="00E879E0">
        <w:rPr>
          <w:rFonts w:eastAsia="TechnicalItalic" w:cs="TechnicalItalic"/>
          <w:i/>
          <w:iCs/>
          <w:kern w:val="0"/>
          <w:sz w:val="22"/>
          <w:szCs w:val="22"/>
          <w:lang w:eastAsia="en-US"/>
        </w:rPr>
        <w:t xml:space="preserve"> </w:t>
      </w:r>
      <w:proofErr w:type="spellStart"/>
      <w:r w:rsidRPr="00E879E0">
        <w:rPr>
          <w:rFonts w:eastAsia="TechnicalItalic" w:cs="TechnicalItalic"/>
          <w:i/>
          <w:iCs/>
          <w:kern w:val="0"/>
          <w:sz w:val="22"/>
          <w:szCs w:val="22"/>
          <w:lang w:eastAsia="en-US"/>
        </w:rPr>
        <w:t>virginiana</w:t>
      </w:r>
      <w:proofErr w:type="spellEnd"/>
      <w:r w:rsidRPr="00E879E0">
        <w:rPr>
          <w:rFonts w:eastAsia="TechnicalPlain" w:cs="TechnicalPlain"/>
          <w:kern w:val="0"/>
          <w:sz w:val="22"/>
          <w:szCs w:val="22"/>
          <w:lang w:eastAsia="en-US"/>
        </w:rPr>
        <w:t>) has exceptional wind resistance here, and in other hurricane prone southern areas. Palms are ranked second in wind resistance. It is important in urban areas for tree plantings to have species, age, and size diversity.</w:t>
      </w:r>
      <w:r w:rsidR="00EF05CF" w:rsidRPr="00E879E0">
        <w:rPr>
          <w:rFonts w:cs="TechnicalPlain"/>
          <w:kern w:val="0"/>
          <w:sz w:val="22"/>
          <w:szCs w:val="22"/>
          <w:lang w:eastAsia="en-US"/>
        </w:rPr>
        <w:br/>
      </w:r>
      <w:r w:rsidR="00024742" w:rsidRPr="00E879E0">
        <w:rPr>
          <w:rFonts w:eastAsia="TechnicalPlain" w:cs="TechnicalPlain"/>
          <w:i/>
          <w:iCs/>
          <w:kern w:val="0"/>
          <w:sz w:val="22"/>
          <w:szCs w:val="22"/>
          <w:lang w:eastAsia="en-US"/>
        </w:rPr>
        <w:t>(</w:t>
      </w:r>
      <w:r w:rsidR="00EF05CF" w:rsidRPr="00E879E0">
        <w:rPr>
          <w:rFonts w:eastAsia="TechnicalPlain" w:cs="TechnicalPlain"/>
          <w:i/>
          <w:iCs/>
          <w:kern w:val="0"/>
          <w:sz w:val="22"/>
          <w:szCs w:val="22"/>
          <w:lang w:eastAsia="en-US"/>
        </w:rPr>
        <w:t>See annex III</w:t>
      </w:r>
      <w:r w:rsidR="00024742" w:rsidRPr="00E879E0">
        <w:rPr>
          <w:rFonts w:eastAsia="TechnicalPlain" w:cs="TechnicalPlain"/>
          <w:i/>
          <w:iCs/>
          <w:kern w:val="0"/>
          <w:sz w:val="22"/>
          <w:szCs w:val="22"/>
          <w:lang w:eastAsia="en-US"/>
        </w:rPr>
        <w:t>)</w:t>
      </w:r>
    </w:p>
    <w:p w14:paraId="0CAEB5AE" w14:textId="3AD0B5A1" w:rsidR="00EB4E02" w:rsidRPr="00E879E0" w:rsidRDefault="00EB4E02" w:rsidP="00771B6C">
      <w:pPr>
        <w:pStyle w:val="Default"/>
        <w:rPr>
          <w:rFonts w:asciiTheme="minorHAnsi" w:hAnsiTheme="minorHAnsi"/>
          <w:sz w:val="22"/>
          <w:szCs w:val="22"/>
        </w:rPr>
      </w:pPr>
    </w:p>
    <w:p w14:paraId="257C86B7" w14:textId="77777777" w:rsidR="00EB4E02" w:rsidRDefault="00EB4E02" w:rsidP="00771B6C">
      <w:pPr>
        <w:pStyle w:val="Default"/>
        <w:rPr>
          <w:rFonts w:asciiTheme="minorHAnsi" w:hAnsiTheme="minorHAnsi"/>
          <w:b/>
          <w:bCs/>
          <w:sz w:val="22"/>
          <w:szCs w:val="22"/>
        </w:rPr>
      </w:pPr>
    </w:p>
    <w:p w14:paraId="3548DE4B" w14:textId="77777777" w:rsidR="00771B6C" w:rsidRPr="00CB0FC5" w:rsidRDefault="2C48789D" w:rsidP="00771B6C">
      <w:pPr>
        <w:pStyle w:val="Default"/>
        <w:rPr>
          <w:rFonts w:asciiTheme="minorHAnsi" w:hAnsiTheme="minorHAnsi"/>
          <w:b/>
          <w:bCs/>
          <w:sz w:val="22"/>
          <w:szCs w:val="22"/>
        </w:rPr>
      </w:pPr>
      <w:r w:rsidRPr="2C48789D">
        <w:rPr>
          <w:rFonts w:asciiTheme="minorHAnsi" w:eastAsiaTheme="minorEastAsia" w:hAnsiTheme="minorHAnsi" w:cstheme="minorBidi"/>
          <w:b/>
          <w:bCs/>
          <w:sz w:val="22"/>
          <w:szCs w:val="22"/>
        </w:rPr>
        <w:t xml:space="preserve">8 - PROHIBITED PRACTICES </w:t>
      </w:r>
    </w:p>
    <w:p w14:paraId="4784A57C" w14:textId="77777777" w:rsidR="00771B6C" w:rsidRPr="00CB0FC5" w:rsidRDefault="00771B6C" w:rsidP="00771B6C">
      <w:pPr>
        <w:pStyle w:val="Default"/>
        <w:rPr>
          <w:rFonts w:asciiTheme="minorHAnsi" w:hAnsiTheme="minorHAnsi"/>
          <w:sz w:val="22"/>
          <w:szCs w:val="22"/>
        </w:rPr>
      </w:pPr>
    </w:p>
    <w:p w14:paraId="46CD4F67" w14:textId="77777777" w:rsidR="00EF05CF" w:rsidRPr="00CB0FC5" w:rsidRDefault="2C48789D" w:rsidP="00771B6C">
      <w:pPr>
        <w:pStyle w:val="Default"/>
        <w:rPr>
          <w:rFonts w:asciiTheme="minorHAnsi" w:hAnsiTheme="minorHAnsi"/>
          <w:b/>
          <w:sz w:val="22"/>
          <w:szCs w:val="22"/>
        </w:rPr>
      </w:pPr>
      <w:r w:rsidRPr="2C48789D">
        <w:rPr>
          <w:rFonts w:asciiTheme="minorHAnsi" w:eastAsiaTheme="minorEastAsia" w:hAnsiTheme="minorHAnsi" w:cstheme="minorBidi"/>
          <w:b/>
          <w:bCs/>
          <w:sz w:val="22"/>
          <w:szCs w:val="22"/>
        </w:rPr>
        <w:t>Tree Preservation and Vegetation removal</w:t>
      </w:r>
    </w:p>
    <w:p w14:paraId="4D6BF596" w14:textId="77777777" w:rsidR="00EF05CF" w:rsidRPr="00CB0FC5" w:rsidRDefault="2C48789D" w:rsidP="00EC30DA">
      <w:pPr>
        <w:pStyle w:val="Default"/>
        <w:numPr>
          <w:ilvl w:val="0"/>
          <w:numId w:val="40"/>
        </w:numPr>
        <w:rPr>
          <w:rFonts w:asciiTheme="minorHAnsi" w:eastAsiaTheme="minorEastAsia" w:hAnsiTheme="minorHAnsi" w:cstheme="minorBidi"/>
          <w:sz w:val="22"/>
          <w:szCs w:val="22"/>
        </w:rPr>
      </w:pPr>
      <w:r w:rsidRPr="2C48789D">
        <w:rPr>
          <w:rFonts w:asciiTheme="minorHAnsi" w:eastAsiaTheme="minorEastAsia" w:hAnsiTheme="minorHAnsi" w:cstheme="minorBidi"/>
          <w:sz w:val="22"/>
          <w:szCs w:val="22"/>
        </w:rPr>
        <w:t>Tree removal permits or natural forest community vegetation removal permits are required prior to the removal of trees or any vegetation in a natural forest community pursuant to City Code Chapter 82 and Miami-Dade County, Chapter 18A. ( See Annex IV)</w:t>
      </w:r>
    </w:p>
    <w:p w14:paraId="41B96D29" w14:textId="77777777" w:rsidR="00EF05CF" w:rsidRPr="00CB0FC5" w:rsidRDefault="00EF05CF" w:rsidP="00EF05CF">
      <w:pPr>
        <w:pStyle w:val="Default"/>
        <w:ind w:left="720"/>
        <w:rPr>
          <w:rFonts w:asciiTheme="minorHAnsi" w:hAnsiTheme="minorHAnsi"/>
          <w:sz w:val="22"/>
          <w:szCs w:val="22"/>
        </w:rPr>
      </w:pPr>
    </w:p>
    <w:p w14:paraId="019D866E" w14:textId="77777777" w:rsidR="00EF05CF" w:rsidRPr="00CB0FC5" w:rsidRDefault="2C48789D" w:rsidP="00EC30DA">
      <w:pPr>
        <w:pStyle w:val="Default"/>
        <w:numPr>
          <w:ilvl w:val="0"/>
          <w:numId w:val="40"/>
        </w:numPr>
        <w:rPr>
          <w:rFonts w:asciiTheme="minorHAnsi" w:eastAsiaTheme="minorEastAsia" w:hAnsiTheme="minorHAnsi" w:cstheme="minorBidi"/>
          <w:sz w:val="22"/>
          <w:szCs w:val="22"/>
        </w:rPr>
      </w:pPr>
      <w:r w:rsidRPr="2C48789D">
        <w:rPr>
          <w:rFonts w:asciiTheme="minorHAnsi" w:eastAsiaTheme="minorEastAsia" w:hAnsiTheme="minorHAnsi" w:cstheme="minorBidi"/>
          <w:sz w:val="22"/>
          <w:szCs w:val="22"/>
        </w:rPr>
        <w:t>Desirable landscaping shall be preserved in its natural state to the maximum extent possible. Desirable native plant materials and well adapted exotic plant materials shall be preferred in plant selection.</w:t>
      </w:r>
    </w:p>
    <w:p w14:paraId="133AD6D9" w14:textId="77777777" w:rsidR="00EF05CF" w:rsidRPr="00CB0FC5" w:rsidRDefault="00EF05CF" w:rsidP="00EF05CF">
      <w:pPr>
        <w:pStyle w:val="Default"/>
        <w:ind w:left="720"/>
        <w:rPr>
          <w:rFonts w:asciiTheme="minorHAnsi" w:hAnsiTheme="minorHAnsi"/>
          <w:sz w:val="22"/>
          <w:szCs w:val="22"/>
        </w:rPr>
      </w:pPr>
    </w:p>
    <w:p w14:paraId="5350EEBE" w14:textId="77777777" w:rsidR="00EF05CF" w:rsidRPr="00CB0FC5" w:rsidRDefault="2C48789D" w:rsidP="00EC30DA">
      <w:pPr>
        <w:pStyle w:val="Default"/>
        <w:numPr>
          <w:ilvl w:val="0"/>
          <w:numId w:val="40"/>
        </w:numPr>
        <w:rPr>
          <w:rFonts w:asciiTheme="minorHAnsi" w:eastAsiaTheme="minorEastAsia" w:hAnsiTheme="minorHAnsi" w:cstheme="minorBidi"/>
          <w:sz w:val="22"/>
          <w:szCs w:val="22"/>
        </w:rPr>
      </w:pPr>
      <w:r w:rsidRPr="2C48789D">
        <w:rPr>
          <w:rFonts w:asciiTheme="minorHAnsi" w:eastAsiaTheme="minorEastAsia" w:hAnsiTheme="minorHAnsi" w:cstheme="minorBidi"/>
          <w:sz w:val="22"/>
          <w:szCs w:val="22"/>
        </w:rPr>
        <w:t>Existing trees required by law to be preserved on site and that meet the requirements of Section 18A-6(C), Miami-Dade County Code, may be counted toward fulfilling the minimum tree requirements.</w:t>
      </w:r>
    </w:p>
    <w:p w14:paraId="62E3BEEF" w14:textId="7FDD4024" w:rsidR="007865B3" w:rsidRPr="00024742" w:rsidRDefault="00024742" w:rsidP="00EC30DA">
      <w:pPr>
        <w:pStyle w:val="Default"/>
        <w:numPr>
          <w:ilvl w:val="0"/>
          <w:numId w:val="40"/>
        </w:numPr>
        <w:rPr>
          <w:rFonts w:asciiTheme="minorHAnsi" w:hAnsiTheme="minorHAnsi"/>
          <w:i/>
          <w:color w:val="auto"/>
          <w:kern w:val="24"/>
          <w:sz w:val="22"/>
          <w:szCs w:val="22"/>
          <w:lang w:eastAsia="ja-JP"/>
        </w:rPr>
      </w:pPr>
      <w:r w:rsidRPr="2C48789D">
        <w:rPr>
          <w:rFonts w:asciiTheme="minorHAnsi" w:eastAsiaTheme="minorEastAsia" w:hAnsiTheme="minorHAnsi" w:cstheme="minorBidi"/>
          <w:i/>
          <w:iCs/>
          <w:color w:val="auto"/>
          <w:kern w:val="24"/>
          <w:sz w:val="22"/>
          <w:szCs w:val="22"/>
          <w:lang w:eastAsia="ja-JP"/>
        </w:rPr>
        <w:t>(</w:t>
      </w:r>
      <w:r w:rsidR="007865B3" w:rsidRPr="2C48789D">
        <w:rPr>
          <w:rFonts w:asciiTheme="minorHAnsi" w:eastAsiaTheme="minorEastAsia" w:hAnsiTheme="minorHAnsi" w:cstheme="minorBidi"/>
          <w:i/>
          <w:iCs/>
          <w:color w:val="auto"/>
          <w:kern w:val="24"/>
          <w:sz w:val="22"/>
          <w:szCs w:val="22"/>
          <w:lang w:eastAsia="ja-JP"/>
        </w:rPr>
        <w:t>See Annex III</w:t>
      </w:r>
      <w:r w:rsidRPr="2C48789D">
        <w:rPr>
          <w:rFonts w:asciiTheme="minorHAnsi" w:eastAsiaTheme="minorEastAsia" w:hAnsiTheme="minorHAnsi" w:cstheme="minorBidi"/>
          <w:i/>
          <w:iCs/>
          <w:color w:val="auto"/>
          <w:kern w:val="24"/>
          <w:sz w:val="22"/>
          <w:szCs w:val="22"/>
          <w:lang w:eastAsia="ja-JP"/>
        </w:rPr>
        <w:t>)</w:t>
      </w:r>
    </w:p>
    <w:p w14:paraId="5620B921" w14:textId="77777777" w:rsidR="007865B3" w:rsidRPr="00CB0FC5" w:rsidRDefault="007865B3" w:rsidP="007865B3">
      <w:pPr>
        <w:pStyle w:val="Default"/>
        <w:rPr>
          <w:rFonts w:asciiTheme="minorHAnsi" w:hAnsiTheme="minorHAnsi"/>
          <w:sz w:val="22"/>
          <w:szCs w:val="22"/>
        </w:rPr>
      </w:pPr>
    </w:p>
    <w:p w14:paraId="406B0CD1" w14:textId="77777777" w:rsidR="00771B6C" w:rsidRPr="00CB0FC5" w:rsidRDefault="00771B6C" w:rsidP="00771B6C">
      <w:pPr>
        <w:pStyle w:val="Default"/>
        <w:rPr>
          <w:rFonts w:asciiTheme="minorHAnsi" w:hAnsiTheme="minorHAnsi"/>
          <w:sz w:val="22"/>
          <w:szCs w:val="22"/>
        </w:rPr>
      </w:pPr>
    </w:p>
    <w:p w14:paraId="65D781FE" w14:textId="77777777" w:rsidR="00771B6C" w:rsidRPr="00CB0FC5" w:rsidRDefault="2C48789D" w:rsidP="00771B6C">
      <w:pPr>
        <w:pStyle w:val="Default"/>
        <w:rPr>
          <w:rFonts w:asciiTheme="minorHAnsi" w:hAnsiTheme="minorHAnsi"/>
          <w:sz w:val="22"/>
          <w:szCs w:val="22"/>
        </w:rPr>
      </w:pPr>
      <w:r w:rsidRPr="2C48789D">
        <w:rPr>
          <w:rFonts w:asciiTheme="minorHAnsi" w:eastAsiaTheme="minorEastAsia" w:hAnsiTheme="minorHAnsi" w:cstheme="minorBidi"/>
          <w:b/>
          <w:bCs/>
          <w:sz w:val="22"/>
          <w:szCs w:val="22"/>
        </w:rPr>
        <w:t xml:space="preserve">Plant Materials </w:t>
      </w:r>
    </w:p>
    <w:p w14:paraId="17A2E5D6" w14:textId="34C4E12B" w:rsidR="00EF05CF" w:rsidRPr="00CB0FC5" w:rsidRDefault="2C48789D" w:rsidP="00EF05CF">
      <w:pPr>
        <w:autoSpaceDE w:val="0"/>
        <w:autoSpaceDN w:val="0"/>
        <w:adjustRightInd w:val="0"/>
        <w:spacing w:after="0" w:line="240" w:lineRule="auto"/>
        <w:rPr>
          <w:sz w:val="22"/>
          <w:szCs w:val="22"/>
        </w:rPr>
      </w:pPr>
      <w:r w:rsidRPr="2C48789D">
        <w:rPr>
          <w:sz w:val="22"/>
          <w:szCs w:val="22"/>
        </w:rPr>
        <w:t>Plants installed should conform to, or exceed, the minimum standards for Florida Number One as provided in the most current edition of "Grades and Standards for Nursery Plants” prepared by the State of Florida Department of Agriculture and Consumer Services.</w:t>
      </w:r>
    </w:p>
    <w:p w14:paraId="5F58002F" w14:textId="77777777" w:rsidR="007865B3" w:rsidRPr="00CB0FC5" w:rsidRDefault="2C48789D" w:rsidP="007865B3">
      <w:pPr>
        <w:autoSpaceDE w:val="0"/>
        <w:autoSpaceDN w:val="0"/>
        <w:adjustRightInd w:val="0"/>
        <w:spacing w:after="0" w:line="240" w:lineRule="auto"/>
        <w:rPr>
          <w:sz w:val="22"/>
          <w:szCs w:val="22"/>
        </w:rPr>
      </w:pPr>
      <w:r w:rsidRPr="2C48789D">
        <w:rPr>
          <w:sz w:val="22"/>
          <w:szCs w:val="22"/>
        </w:rPr>
        <w:t>Vegetation requirements shall be installed in accordance with all of the following:</w:t>
      </w:r>
    </w:p>
    <w:p w14:paraId="6E95EDA5" w14:textId="77777777" w:rsidR="004E0850" w:rsidRDefault="2C48789D" w:rsidP="004E0850">
      <w:pPr>
        <w:pStyle w:val="ListParagraph"/>
        <w:numPr>
          <w:ilvl w:val="0"/>
          <w:numId w:val="43"/>
        </w:numPr>
        <w:autoSpaceDE w:val="0"/>
        <w:autoSpaceDN w:val="0"/>
        <w:adjustRightInd w:val="0"/>
        <w:spacing w:after="0" w:line="240" w:lineRule="auto"/>
        <w:rPr>
          <w:sz w:val="22"/>
          <w:szCs w:val="22"/>
        </w:rPr>
      </w:pPr>
      <w:r w:rsidRPr="004E0850">
        <w:rPr>
          <w:sz w:val="22"/>
          <w:szCs w:val="22"/>
        </w:rPr>
        <w:t>Large shade trees. Large shade trees shall have a mature height of greater than twenty-five (25) feet and an average mature spread of crown of</w:t>
      </w:r>
      <w:r w:rsidR="004E0850">
        <w:rPr>
          <w:sz w:val="22"/>
          <w:szCs w:val="22"/>
        </w:rPr>
        <w:t xml:space="preserve"> greater than fifteen (15) feet.</w:t>
      </w:r>
    </w:p>
    <w:p w14:paraId="3666B50D" w14:textId="77777777" w:rsidR="004E0850" w:rsidRDefault="2C48789D" w:rsidP="004E0850">
      <w:pPr>
        <w:pStyle w:val="ListParagraph"/>
        <w:numPr>
          <w:ilvl w:val="0"/>
          <w:numId w:val="43"/>
        </w:numPr>
        <w:autoSpaceDE w:val="0"/>
        <w:autoSpaceDN w:val="0"/>
        <w:adjustRightInd w:val="0"/>
        <w:spacing w:after="0" w:line="240" w:lineRule="auto"/>
        <w:rPr>
          <w:sz w:val="22"/>
          <w:szCs w:val="22"/>
        </w:rPr>
      </w:pPr>
      <w:r w:rsidRPr="004E0850">
        <w:rPr>
          <w:sz w:val="22"/>
          <w:szCs w:val="22"/>
        </w:rPr>
        <w:t>Substitutions. Palms trees or medium shade trees as described in below Section 6(b) (ii) may be substituted at three-to-one (3:1) ratio. A maximum of twenty-five (25%) percent of the total may b</w:t>
      </w:r>
      <w:r w:rsidR="004E0850">
        <w:rPr>
          <w:sz w:val="22"/>
          <w:szCs w:val="22"/>
        </w:rPr>
        <w:t>e palm varieties. (See Annex IV)</w:t>
      </w:r>
    </w:p>
    <w:p w14:paraId="0E418030" w14:textId="77777777" w:rsidR="004E0850" w:rsidRPr="004E0850" w:rsidRDefault="2C48789D" w:rsidP="004E0850">
      <w:pPr>
        <w:pStyle w:val="ListParagraph"/>
        <w:numPr>
          <w:ilvl w:val="0"/>
          <w:numId w:val="43"/>
        </w:numPr>
        <w:autoSpaceDE w:val="0"/>
        <w:autoSpaceDN w:val="0"/>
        <w:adjustRightInd w:val="0"/>
        <w:spacing w:after="0" w:line="240" w:lineRule="auto"/>
        <w:rPr>
          <w:sz w:val="22"/>
          <w:szCs w:val="22"/>
        </w:rPr>
      </w:pPr>
      <w:r w:rsidRPr="004E0850">
        <w:rPr>
          <w:sz w:val="22"/>
          <w:szCs w:val="22"/>
        </w:rPr>
        <w:t>A minimum of thirty (30%) percent of the total trees shall be native species.</w:t>
      </w:r>
    </w:p>
    <w:p w14:paraId="4E0BE2D1" w14:textId="6ECB7482" w:rsidR="007865B3" w:rsidRPr="004E0850" w:rsidRDefault="2C48789D" w:rsidP="004E0850">
      <w:pPr>
        <w:pStyle w:val="ListParagraph"/>
        <w:numPr>
          <w:ilvl w:val="0"/>
          <w:numId w:val="43"/>
        </w:numPr>
        <w:autoSpaceDE w:val="0"/>
        <w:autoSpaceDN w:val="0"/>
        <w:adjustRightInd w:val="0"/>
        <w:spacing w:after="0" w:line="240" w:lineRule="auto"/>
        <w:rPr>
          <w:sz w:val="22"/>
          <w:szCs w:val="22"/>
        </w:rPr>
      </w:pPr>
      <w:r w:rsidRPr="004E0850">
        <w:rPr>
          <w:sz w:val="22"/>
          <w:szCs w:val="22"/>
        </w:rPr>
        <w:t>Palm trees and medium shade trees. A minimum of thirty (30%) percent of the total trees shall be native species.</w:t>
      </w:r>
    </w:p>
    <w:p w14:paraId="39093A4D" w14:textId="2C449CB2" w:rsidR="00EF05CF" w:rsidRDefault="2C48789D" w:rsidP="004E0850">
      <w:pPr>
        <w:pStyle w:val="ListParagraph"/>
        <w:numPr>
          <w:ilvl w:val="0"/>
          <w:numId w:val="43"/>
        </w:numPr>
        <w:autoSpaceDE w:val="0"/>
        <w:autoSpaceDN w:val="0"/>
        <w:adjustRightInd w:val="0"/>
        <w:spacing w:after="0" w:line="240" w:lineRule="auto"/>
        <w:rPr>
          <w:sz w:val="22"/>
          <w:szCs w:val="22"/>
        </w:rPr>
      </w:pPr>
      <w:r w:rsidRPr="004E0850">
        <w:rPr>
          <w:sz w:val="22"/>
          <w:szCs w:val="22"/>
        </w:rPr>
        <w:lastRenderedPageBreak/>
        <w:t>Shrubs. All shrubs shall be a minimum of eighteen (18) inches in height at planting, with a maximum average spacing of twenty-four (24) inches on center. Shrubs shall be planted and maintained to form a continuous, unbroken, solid, visual screen within a maximum of one (1) year after time of planting. A minimum of thirty (30%) percent of total shrubs shall be native species.</w:t>
      </w:r>
    </w:p>
    <w:p w14:paraId="5F3C28B0" w14:textId="6D9D6288" w:rsidR="00A53D06" w:rsidRDefault="00A53D06" w:rsidP="00A53D06">
      <w:pPr>
        <w:pStyle w:val="ListParagraph"/>
        <w:autoSpaceDE w:val="0"/>
        <w:autoSpaceDN w:val="0"/>
        <w:adjustRightInd w:val="0"/>
        <w:spacing w:after="0" w:line="240" w:lineRule="auto"/>
        <w:rPr>
          <w:sz w:val="22"/>
          <w:szCs w:val="22"/>
        </w:rPr>
      </w:pPr>
    </w:p>
    <w:p w14:paraId="49D9F70A" w14:textId="77777777" w:rsidR="00A53D06" w:rsidRPr="004E0850" w:rsidRDefault="00A53D06" w:rsidP="00A53D06">
      <w:pPr>
        <w:pStyle w:val="ListParagraph"/>
        <w:autoSpaceDE w:val="0"/>
        <w:autoSpaceDN w:val="0"/>
        <w:adjustRightInd w:val="0"/>
        <w:spacing w:after="0" w:line="240" w:lineRule="auto"/>
        <w:rPr>
          <w:sz w:val="22"/>
          <w:szCs w:val="22"/>
        </w:rPr>
      </w:pPr>
    </w:p>
    <w:p w14:paraId="320E75AA" w14:textId="77777777" w:rsidR="00FC62FF" w:rsidRPr="00CB0FC5" w:rsidRDefault="00FC62FF" w:rsidP="00FC62FF">
      <w:pPr>
        <w:autoSpaceDE w:val="0"/>
        <w:autoSpaceDN w:val="0"/>
        <w:adjustRightInd w:val="0"/>
        <w:spacing w:after="0" w:line="240" w:lineRule="auto"/>
        <w:rPr>
          <w:rFonts w:cs="Arial"/>
          <w:color w:val="121212"/>
          <w:kern w:val="0"/>
          <w:sz w:val="22"/>
          <w:szCs w:val="22"/>
          <w:lang w:eastAsia="en-US"/>
        </w:rPr>
      </w:pPr>
    </w:p>
    <w:p w14:paraId="6FC4BE7E" w14:textId="77777777" w:rsidR="00EF05CF" w:rsidRPr="00CB0FC5" w:rsidRDefault="2C48789D" w:rsidP="00EF05CF">
      <w:pPr>
        <w:pStyle w:val="Default"/>
        <w:rPr>
          <w:rFonts w:asciiTheme="minorHAnsi" w:hAnsiTheme="minorHAnsi"/>
          <w:sz w:val="22"/>
          <w:szCs w:val="22"/>
        </w:rPr>
      </w:pPr>
      <w:r w:rsidRPr="2C48789D">
        <w:rPr>
          <w:rFonts w:asciiTheme="minorHAnsi" w:eastAsiaTheme="minorEastAsia" w:hAnsiTheme="minorHAnsi" w:cstheme="minorBidi"/>
          <w:b/>
          <w:bCs/>
          <w:sz w:val="22"/>
          <w:szCs w:val="22"/>
        </w:rPr>
        <w:t xml:space="preserve">Tree Abuse </w:t>
      </w:r>
    </w:p>
    <w:p w14:paraId="69CCC967" w14:textId="77777777" w:rsidR="00EF05CF" w:rsidRDefault="2C48789D" w:rsidP="00EF05CF">
      <w:pPr>
        <w:pStyle w:val="Default"/>
        <w:rPr>
          <w:rFonts w:asciiTheme="minorHAnsi" w:hAnsiTheme="minorHAnsi"/>
          <w:sz w:val="22"/>
          <w:szCs w:val="22"/>
        </w:rPr>
      </w:pPr>
      <w:r w:rsidRPr="2C48789D">
        <w:rPr>
          <w:rFonts w:asciiTheme="minorHAnsi" w:eastAsiaTheme="minorEastAsia" w:hAnsiTheme="minorHAnsi" w:cstheme="minorBidi"/>
          <w:sz w:val="22"/>
          <w:szCs w:val="22"/>
        </w:rPr>
        <w:t xml:space="preserve">All trees shall be trimmed in accordance to Miami-Dade County tree preservation code. Any type of tree abuse, hat racking, topping or heading shall be prohibited except in emergency situations. Contracts with vendors to perform tree services or building construction/maintenance services shall include fines for violating provisions of this plan. Damage to campus trees caused by students, faculty or staff shall be treated as acts of vandalism and punished accordingly. </w:t>
      </w:r>
    </w:p>
    <w:p w14:paraId="70576854" w14:textId="77777777" w:rsidR="00057E19" w:rsidRDefault="00057E19" w:rsidP="00EF05CF">
      <w:pPr>
        <w:pStyle w:val="Default"/>
        <w:rPr>
          <w:rFonts w:asciiTheme="minorHAnsi" w:hAnsiTheme="minorHAnsi"/>
          <w:sz w:val="22"/>
          <w:szCs w:val="22"/>
        </w:rPr>
      </w:pPr>
    </w:p>
    <w:p w14:paraId="644A5EA4" w14:textId="77777777" w:rsidR="00EF05CF" w:rsidRPr="00CB0FC5" w:rsidRDefault="00EF05CF" w:rsidP="00FC62FF">
      <w:pPr>
        <w:autoSpaceDE w:val="0"/>
        <w:autoSpaceDN w:val="0"/>
        <w:adjustRightInd w:val="0"/>
        <w:spacing w:after="0" w:line="240" w:lineRule="auto"/>
        <w:rPr>
          <w:rFonts w:cs="Arial"/>
          <w:color w:val="121212"/>
          <w:kern w:val="0"/>
          <w:sz w:val="22"/>
          <w:szCs w:val="22"/>
          <w:lang w:eastAsia="en-US"/>
        </w:rPr>
      </w:pPr>
    </w:p>
    <w:p w14:paraId="141DAACC" w14:textId="77777777" w:rsidR="00FC62FF" w:rsidRPr="00CB0FC5" w:rsidRDefault="00FC62FF" w:rsidP="00FC62FF">
      <w:pPr>
        <w:autoSpaceDE w:val="0"/>
        <w:autoSpaceDN w:val="0"/>
        <w:adjustRightInd w:val="0"/>
        <w:spacing w:after="0" w:line="240" w:lineRule="auto"/>
        <w:rPr>
          <w:rFonts w:cs="Arial"/>
          <w:color w:val="121212"/>
          <w:kern w:val="0"/>
          <w:sz w:val="22"/>
          <w:szCs w:val="22"/>
          <w:lang w:eastAsia="en-US"/>
        </w:rPr>
      </w:pPr>
    </w:p>
    <w:p w14:paraId="512E1931" w14:textId="77777777" w:rsidR="0069456D" w:rsidRDefault="2C48789D" w:rsidP="0069456D">
      <w:pPr>
        <w:pStyle w:val="Default"/>
        <w:rPr>
          <w:rFonts w:asciiTheme="minorHAnsi" w:hAnsiTheme="minorHAnsi"/>
          <w:b/>
          <w:bCs/>
          <w:sz w:val="22"/>
          <w:szCs w:val="22"/>
        </w:rPr>
      </w:pPr>
      <w:r w:rsidRPr="2C48789D">
        <w:rPr>
          <w:rFonts w:asciiTheme="minorHAnsi" w:eastAsiaTheme="minorEastAsia" w:hAnsiTheme="minorHAnsi" w:cstheme="minorBidi"/>
          <w:b/>
          <w:bCs/>
          <w:sz w:val="22"/>
          <w:szCs w:val="22"/>
        </w:rPr>
        <w:t xml:space="preserve">10 - COMMUNICATION STRATEGY </w:t>
      </w:r>
    </w:p>
    <w:p w14:paraId="708958C5" w14:textId="77777777" w:rsidR="00621690" w:rsidRPr="00CB0FC5" w:rsidRDefault="00621690" w:rsidP="0069456D">
      <w:pPr>
        <w:pStyle w:val="Default"/>
        <w:rPr>
          <w:rFonts w:asciiTheme="minorHAnsi" w:hAnsiTheme="minorHAnsi"/>
          <w:sz w:val="22"/>
          <w:szCs w:val="22"/>
        </w:rPr>
      </w:pPr>
    </w:p>
    <w:p w14:paraId="601F73F4" w14:textId="3053CEDC" w:rsidR="00ED5B9B" w:rsidRPr="00CB0FC5" w:rsidRDefault="2C48789D" w:rsidP="0069456D">
      <w:pPr>
        <w:pStyle w:val="Default"/>
        <w:rPr>
          <w:rFonts w:asciiTheme="minorHAnsi" w:hAnsiTheme="minorHAnsi"/>
          <w:sz w:val="22"/>
          <w:szCs w:val="22"/>
        </w:rPr>
      </w:pPr>
      <w:r w:rsidRPr="2C48789D">
        <w:rPr>
          <w:rFonts w:asciiTheme="minorHAnsi" w:eastAsiaTheme="minorEastAsia" w:hAnsiTheme="minorHAnsi" w:cstheme="minorBidi"/>
          <w:sz w:val="22"/>
          <w:szCs w:val="22"/>
        </w:rPr>
        <w:t>The Facilities Management Department will make sure those guidelines are applied to maintenance of landscaped areas performed by UM employees and contractor’s employees alike. The Tree Care Plan and the Tree Campus USA certification will be promoted on campus and in the community to spread best practices in sustainable urban forestry. The Plan will serve as a platform for discussion about sustainability and landscaping on our campus.</w:t>
      </w:r>
      <w:r w:rsidR="00B65AAC">
        <w:br/>
      </w:r>
    </w:p>
    <w:p w14:paraId="31B0312E" w14:textId="7E52C00D" w:rsidR="0069456D" w:rsidRPr="00CB0FC5" w:rsidRDefault="004E0850" w:rsidP="0069456D">
      <w:pPr>
        <w:pStyle w:val="Default"/>
        <w:rPr>
          <w:rFonts w:asciiTheme="minorHAnsi" w:hAnsiTheme="minorHAnsi"/>
          <w:sz w:val="22"/>
          <w:szCs w:val="22"/>
        </w:rPr>
      </w:pPr>
      <w:r>
        <w:rPr>
          <w:rFonts w:asciiTheme="minorHAnsi" w:eastAsiaTheme="minorEastAsia" w:hAnsiTheme="minorHAnsi" w:cstheme="minorBidi"/>
          <w:sz w:val="22"/>
          <w:szCs w:val="22"/>
        </w:rPr>
        <w:t>Below</w:t>
      </w:r>
      <w:r w:rsidR="2C48789D" w:rsidRPr="2C48789D">
        <w:rPr>
          <w:rFonts w:asciiTheme="minorHAnsi" w:eastAsiaTheme="minorEastAsia" w:hAnsiTheme="minorHAnsi" w:cstheme="minorBidi"/>
          <w:sz w:val="22"/>
          <w:szCs w:val="22"/>
        </w:rPr>
        <w:t xml:space="preserve"> are some of our projected outreach campaign highlights: </w:t>
      </w:r>
    </w:p>
    <w:p w14:paraId="4F5B8DDF" w14:textId="460ECB2F" w:rsidR="002E2B23" w:rsidRPr="00CB0FC5" w:rsidRDefault="2C48789D" w:rsidP="004E0850">
      <w:pPr>
        <w:pStyle w:val="Default"/>
        <w:numPr>
          <w:ilvl w:val="0"/>
          <w:numId w:val="44"/>
        </w:numPr>
        <w:spacing w:after="38"/>
        <w:rPr>
          <w:rFonts w:asciiTheme="minorHAnsi" w:eastAsiaTheme="minorEastAsia" w:hAnsiTheme="minorHAnsi" w:cstheme="minorBidi"/>
          <w:sz w:val="22"/>
          <w:szCs w:val="22"/>
        </w:rPr>
      </w:pPr>
      <w:r w:rsidRPr="2C48789D">
        <w:rPr>
          <w:rFonts w:asciiTheme="minorHAnsi" w:eastAsiaTheme="minorEastAsia" w:hAnsiTheme="minorHAnsi" w:cstheme="minorBidi"/>
          <w:sz w:val="22"/>
          <w:szCs w:val="22"/>
        </w:rPr>
        <w:t xml:space="preserve">Organize an Arbor Day observance celebration and invite students, faculty and staff. </w:t>
      </w:r>
    </w:p>
    <w:p w14:paraId="065E8DE4" w14:textId="1A3388AB" w:rsidR="002E2B23" w:rsidRPr="00CB0FC5" w:rsidRDefault="2C48789D" w:rsidP="004E0850">
      <w:pPr>
        <w:pStyle w:val="Default"/>
        <w:numPr>
          <w:ilvl w:val="0"/>
          <w:numId w:val="44"/>
        </w:numPr>
        <w:spacing w:after="38"/>
        <w:rPr>
          <w:rFonts w:asciiTheme="minorHAnsi" w:eastAsiaTheme="minorEastAsia" w:hAnsiTheme="minorHAnsi" w:cstheme="minorBidi"/>
          <w:sz w:val="22"/>
          <w:szCs w:val="22"/>
        </w:rPr>
      </w:pPr>
      <w:r w:rsidRPr="2C48789D">
        <w:rPr>
          <w:rFonts w:asciiTheme="minorHAnsi" w:eastAsiaTheme="minorEastAsia" w:hAnsiTheme="minorHAnsi" w:cstheme="minorBidi"/>
          <w:sz w:val="22"/>
          <w:szCs w:val="22"/>
        </w:rPr>
        <w:t>Develop Service Learning projects that will involve students, faculty and staff.</w:t>
      </w:r>
    </w:p>
    <w:p w14:paraId="74760A30" w14:textId="77777777" w:rsidR="002E2B23" w:rsidRPr="00CB0FC5" w:rsidRDefault="2C48789D" w:rsidP="004E0850">
      <w:pPr>
        <w:pStyle w:val="Default"/>
        <w:numPr>
          <w:ilvl w:val="0"/>
          <w:numId w:val="44"/>
        </w:numPr>
        <w:spacing w:after="38"/>
        <w:rPr>
          <w:rFonts w:asciiTheme="minorHAnsi" w:eastAsiaTheme="minorEastAsia" w:hAnsiTheme="minorHAnsi" w:cstheme="minorBidi"/>
          <w:sz w:val="22"/>
          <w:szCs w:val="22"/>
        </w:rPr>
      </w:pPr>
      <w:r w:rsidRPr="2C48789D">
        <w:rPr>
          <w:rFonts w:asciiTheme="minorHAnsi" w:eastAsiaTheme="minorEastAsia" w:hAnsiTheme="minorHAnsi" w:cstheme="minorBidi"/>
          <w:sz w:val="22"/>
          <w:szCs w:val="22"/>
        </w:rPr>
        <w:t xml:space="preserve">Partner with </w:t>
      </w:r>
      <w:r w:rsidRPr="00374549">
        <w:rPr>
          <w:rFonts w:asciiTheme="minorHAnsi" w:eastAsiaTheme="minorEastAsia" w:hAnsiTheme="minorHAnsi" w:cstheme="minorBidi"/>
          <w:sz w:val="22"/>
          <w:szCs w:val="22"/>
        </w:rPr>
        <w:t>community</w:t>
      </w:r>
      <w:r w:rsidRPr="2C48789D">
        <w:rPr>
          <w:rFonts w:asciiTheme="minorHAnsi" w:eastAsiaTheme="minorEastAsia" w:hAnsiTheme="minorHAnsi" w:cstheme="minorBidi"/>
          <w:sz w:val="22"/>
          <w:szCs w:val="22"/>
        </w:rPr>
        <w:t xml:space="preserve"> organizations and government such as </w:t>
      </w:r>
      <w:proofErr w:type="spellStart"/>
      <w:r w:rsidRPr="2C48789D">
        <w:rPr>
          <w:rFonts w:asciiTheme="minorHAnsi" w:eastAsiaTheme="minorEastAsia" w:hAnsiTheme="minorHAnsi" w:cstheme="minorBidi"/>
          <w:sz w:val="22"/>
          <w:szCs w:val="22"/>
        </w:rPr>
        <w:t>TREEmendous</w:t>
      </w:r>
      <w:proofErr w:type="spellEnd"/>
      <w:r w:rsidRPr="2C48789D">
        <w:rPr>
          <w:rFonts w:asciiTheme="minorHAnsi" w:eastAsiaTheme="minorEastAsia" w:hAnsiTheme="minorHAnsi" w:cstheme="minorBidi"/>
          <w:sz w:val="22"/>
          <w:szCs w:val="22"/>
        </w:rPr>
        <w:t xml:space="preserve">, Florida Forest Service, City of South Miami, City of Coral Gables, Florida Power and Light, Miami-Dade County Department of Regulatory and Economic Resources (RER), Citizens for a Better South Florida, Earth Learning, Fairchild Tropical Botanic Garden, and others. </w:t>
      </w:r>
    </w:p>
    <w:p w14:paraId="6F71D3A3" w14:textId="77777777" w:rsidR="00CB0FC5" w:rsidRPr="00CB0FC5" w:rsidRDefault="2C48789D" w:rsidP="004E0850">
      <w:pPr>
        <w:pStyle w:val="Default"/>
        <w:numPr>
          <w:ilvl w:val="0"/>
          <w:numId w:val="44"/>
        </w:numPr>
        <w:spacing w:after="38"/>
        <w:rPr>
          <w:rFonts w:asciiTheme="minorHAnsi" w:eastAsiaTheme="minorEastAsia" w:hAnsiTheme="minorHAnsi" w:cstheme="minorBidi"/>
          <w:sz w:val="22"/>
          <w:szCs w:val="22"/>
        </w:rPr>
      </w:pPr>
      <w:r w:rsidRPr="2C48789D">
        <w:rPr>
          <w:rFonts w:asciiTheme="minorHAnsi" w:eastAsiaTheme="minorEastAsia" w:hAnsiTheme="minorHAnsi" w:cstheme="minorBidi"/>
          <w:sz w:val="22"/>
          <w:szCs w:val="22"/>
        </w:rPr>
        <w:t xml:space="preserve">Organize Conferences and lectures by local experts for Earth Week, Arbor Day, Week of Well Being, Gandhi Day or U Serve Day. </w:t>
      </w:r>
    </w:p>
    <w:p w14:paraId="7CD10C52" w14:textId="57DD048D" w:rsidR="00CB0FC5" w:rsidRPr="00CB0FC5" w:rsidRDefault="2C48789D" w:rsidP="004E0850">
      <w:pPr>
        <w:pStyle w:val="Default"/>
        <w:numPr>
          <w:ilvl w:val="0"/>
          <w:numId w:val="44"/>
        </w:numPr>
        <w:spacing w:after="38"/>
        <w:rPr>
          <w:rFonts w:asciiTheme="minorHAnsi" w:eastAsiaTheme="minorEastAsia" w:hAnsiTheme="minorHAnsi" w:cstheme="minorBidi"/>
          <w:sz w:val="22"/>
          <w:szCs w:val="22"/>
        </w:rPr>
      </w:pPr>
      <w:r w:rsidRPr="2C48789D">
        <w:rPr>
          <w:rFonts w:asciiTheme="minorHAnsi" w:eastAsiaTheme="minorEastAsia" w:hAnsiTheme="minorHAnsi" w:cstheme="minorBidi"/>
          <w:sz w:val="22"/>
          <w:szCs w:val="22"/>
        </w:rPr>
        <w:t xml:space="preserve">Promotion of native landscaping activities through student </w:t>
      </w:r>
      <w:r w:rsidR="00F7558E" w:rsidRPr="2C48789D">
        <w:rPr>
          <w:rFonts w:asciiTheme="minorHAnsi" w:eastAsiaTheme="minorEastAsia" w:hAnsiTheme="minorHAnsi" w:cstheme="minorBidi"/>
          <w:sz w:val="22"/>
          <w:szCs w:val="22"/>
        </w:rPr>
        <w:t>clubs’</w:t>
      </w:r>
      <w:r w:rsidRPr="2C48789D">
        <w:rPr>
          <w:rFonts w:asciiTheme="minorHAnsi" w:eastAsiaTheme="minorEastAsia" w:hAnsiTheme="minorHAnsi" w:cstheme="minorBidi"/>
          <w:sz w:val="22"/>
          <w:szCs w:val="22"/>
        </w:rPr>
        <w:t xml:space="preserve"> involvement.</w:t>
      </w:r>
    </w:p>
    <w:p w14:paraId="7AD2AC95" w14:textId="728ECE2D" w:rsidR="0069456D" w:rsidRDefault="2C48789D" w:rsidP="004E0850">
      <w:pPr>
        <w:pStyle w:val="Default"/>
        <w:numPr>
          <w:ilvl w:val="0"/>
          <w:numId w:val="44"/>
        </w:numPr>
        <w:spacing w:after="38"/>
        <w:rPr>
          <w:rFonts w:asciiTheme="minorHAnsi" w:eastAsiaTheme="minorEastAsia" w:hAnsiTheme="minorHAnsi" w:cstheme="minorBidi"/>
          <w:sz w:val="22"/>
          <w:szCs w:val="22"/>
        </w:rPr>
      </w:pPr>
      <w:r w:rsidRPr="2C48789D">
        <w:rPr>
          <w:rFonts w:asciiTheme="minorHAnsi" w:eastAsiaTheme="minorEastAsia" w:hAnsiTheme="minorHAnsi" w:cstheme="minorBidi"/>
          <w:sz w:val="22"/>
          <w:szCs w:val="22"/>
        </w:rPr>
        <w:t>Promotion of the right tree in the right place and the importance of tree canopy in the community.</w:t>
      </w:r>
    </w:p>
    <w:p w14:paraId="16D7C53E" w14:textId="77777777" w:rsidR="00FC62FF" w:rsidRPr="00CB0FC5" w:rsidRDefault="00FC62FF" w:rsidP="00FC62FF">
      <w:pPr>
        <w:autoSpaceDE w:val="0"/>
        <w:autoSpaceDN w:val="0"/>
        <w:adjustRightInd w:val="0"/>
        <w:spacing w:after="0" w:line="240" w:lineRule="auto"/>
        <w:rPr>
          <w:rFonts w:cs="Arial"/>
          <w:color w:val="121212"/>
          <w:kern w:val="0"/>
          <w:sz w:val="22"/>
          <w:szCs w:val="22"/>
          <w:lang w:eastAsia="en-US"/>
        </w:rPr>
      </w:pPr>
    </w:p>
    <w:p w14:paraId="6EB6A780" w14:textId="489F9A69" w:rsidR="00FC62FF" w:rsidRPr="00CB0FC5" w:rsidRDefault="00FC62FF" w:rsidP="00FC62FF">
      <w:pPr>
        <w:autoSpaceDE w:val="0"/>
        <w:autoSpaceDN w:val="0"/>
        <w:adjustRightInd w:val="0"/>
        <w:spacing w:after="0" w:line="240" w:lineRule="auto"/>
        <w:rPr>
          <w:rFonts w:cs="Arial"/>
          <w:color w:val="121212"/>
          <w:kern w:val="0"/>
          <w:sz w:val="22"/>
          <w:szCs w:val="22"/>
          <w:lang w:eastAsia="en-US"/>
        </w:rPr>
      </w:pPr>
      <w:r w:rsidRPr="2C48789D">
        <w:rPr>
          <w:rFonts w:ascii="Arial" w:eastAsia="Arial" w:hAnsi="Arial" w:cs="Arial"/>
          <w:color w:val="121212"/>
          <w:kern w:val="0"/>
          <w:sz w:val="22"/>
          <w:szCs w:val="22"/>
          <w:lang w:eastAsia="en-US"/>
        </w:rPr>
        <w:t>______________________________________________________________</w:t>
      </w:r>
      <w:r w:rsidR="00CB0FC5" w:rsidRPr="2C48789D">
        <w:rPr>
          <w:rFonts w:ascii="Arial" w:eastAsia="Arial" w:hAnsi="Arial" w:cs="Arial"/>
          <w:color w:val="121212"/>
          <w:kern w:val="0"/>
          <w:sz w:val="22"/>
          <w:szCs w:val="22"/>
          <w:lang w:eastAsia="en-US"/>
        </w:rPr>
        <w:t>____________________</w:t>
      </w:r>
    </w:p>
    <w:p w14:paraId="7044C5E2" w14:textId="77777777" w:rsidR="00FC62FF" w:rsidRPr="00CB0FC5" w:rsidRDefault="00FC62FF" w:rsidP="00FC62FF">
      <w:pPr>
        <w:autoSpaceDE w:val="0"/>
        <w:autoSpaceDN w:val="0"/>
        <w:adjustRightInd w:val="0"/>
        <w:spacing w:after="0" w:line="240" w:lineRule="auto"/>
        <w:rPr>
          <w:rFonts w:cs="Arial"/>
          <w:color w:val="121212"/>
          <w:kern w:val="0"/>
          <w:sz w:val="22"/>
          <w:szCs w:val="22"/>
          <w:lang w:eastAsia="en-US"/>
        </w:rPr>
      </w:pPr>
    </w:p>
    <w:p w14:paraId="19685262" w14:textId="5A813C72" w:rsidR="00551097" w:rsidRPr="00CB0FC5" w:rsidRDefault="2C48789D" w:rsidP="00551097">
      <w:pPr>
        <w:rPr>
          <w:sz w:val="22"/>
          <w:szCs w:val="22"/>
        </w:rPr>
      </w:pPr>
      <w:r w:rsidRPr="2C48789D">
        <w:rPr>
          <w:sz w:val="22"/>
          <w:szCs w:val="22"/>
        </w:rPr>
        <w:t xml:space="preserve">Annex </w:t>
      </w:r>
      <w:proofErr w:type="gramStart"/>
      <w:r w:rsidRPr="2C48789D">
        <w:rPr>
          <w:sz w:val="22"/>
          <w:szCs w:val="22"/>
        </w:rPr>
        <w:t>I</w:t>
      </w:r>
      <w:proofErr w:type="gramEnd"/>
      <w:r w:rsidRPr="2C48789D">
        <w:rPr>
          <w:sz w:val="22"/>
          <w:szCs w:val="22"/>
        </w:rPr>
        <w:t xml:space="preserve">: </w:t>
      </w:r>
      <w:hyperlink r:id="rId39" w:history="1">
        <w:r w:rsidR="004620CA" w:rsidRPr="00041D33">
          <w:rPr>
            <w:rStyle w:val="Hyperlink"/>
            <w:sz w:val="22"/>
            <w:szCs w:val="22"/>
          </w:rPr>
          <w:t>https://greenu.miami.edu/_assets/pdf/tree-inventory-2021.xlsx</w:t>
        </w:r>
      </w:hyperlink>
    </w:p>
    <w:p w14:paraId="522D4700" w14:textId="3F2CB9E1" w:rsidR="00551097" w:rsidRPr="00CB0FC5" w:rsidRDefault="2C48789D" w:rsidP="00551097">
      <w:pPr>
        <w:rPr>
          <w:sz w:val="22"/>
          <w:szCs w:val="22"/>
        </w:rPr>
      </w:pPr>
      <w:r w:rsidRPr="2C48789D">
        <w:rPr>
          <w:sz w:val="22"/>
          <w:szCs w:val="22"/>
        </w:rPr>
        <w:t xml:space="preserve">Annex II: </w:t>
      </w:r>
      <w:hyperlink r:id="rId40" w:history="1">
        <w:r w:rsidR="00174E47" w:rsidRPr="00E246FB">
          <w:rPr>
            <w:rStyle w:val="Hyperlink"/>
            <w:sz w:val="22"/>
            <w:szCs w:val="22"/>
          </w:rPr>
          <w:t>http://greenu.miami.edu/_assets/pdf/</w:t>
        </w:r>
        <w:r w:rsidR="00174E47" w:rsidRPr="00E246FB">
          <w:rPr>
            <w:rStyle w:val="Hyperlink"/>
            <w:sz w:val="22"/>
            <w:szCs w:val="22"/>
          </w:rPr>
          <w:t>prohibited-plant-species.pdf</w:t>
        </w:r>
      </w:hyperlink>
      <w:r w:rsidR="00374549" w:rsidRPr="001C5FA6">
        <w:rPr>
          <w:sz w:val="22"/>
          <w:szCs w:val="22"/>
        </w:rPr>
        <w:t xml:space="preserve"> </w:t>
      </w:r>
    </w:p>
    <w:p w14:paraId="2E09BD31" w14:textId="77777777" w:rsidR="009B61B7" w:rsidRPr="00CB0FC5" w:rsidRDefault="2C48789D" w:rsidP="00551097">
      <w:pPr>
        <w:rPr>
          <w:sz w:val="22"/>
          <w:szCs w:val="22"/>
        </w:rPr>
      </w:pPr>
      <w:r w:rsidRPr="2C48789D">
        <w:rPr>
          <w:sz w:val="22"/>
          <w:szCs w:val="22"/>
        </w:rPr>
        <w:t xml:space="preserve">Annex III: </w:t>
      </w:r>
      <w:hyperlink r:id="rId41">
        <w:r w:rsidRPr="2C48789D">
          <w:rPr>
            <w:rStyle w:val="Hyperlink"/>
            <w:sz w:val="22"/>
            <w:szCs w:val="22"/>
          </w:rPr>
          <w:t>Miami Dade County Landsc</w:t>
        </w:r>
        <w:r w:rsidRPr="2C48789D">
          <w:rPr>
            <w:rStyle w:val="Hyperlink"/>
            <w:sz w:val="22"/>
            <w:szCs w:val="22"/>
          </w:rPr>
          <w:t>ape Code and Manual</w:t>
        </w:r>
      </w:hyperlink>
      <w:r w:rsidRPr="2C48789D">
        <w:rPr>
          <w:sz w:val="22"/>
          <w:szCs w:val="22"/>
        </w:rPr>
        <w:t xml:space="preserve"> </w:t>
      </w:r>
    </w:p>
    <w:p w14:paraId="46ABD3BF" w14:textId="01D88515" w:rsidR="009B61B7" w:rsidRDefault="2C48789D" w:rsidP="00551097">
      <w:pPr>
        <w:rPr>
          <w:sz w:val="22"/>
          <w:szCs w:val="22"/>
        </w:rPr>
      </w:pPr>
      <w:r w:rsidRPr="2C48789D">
        <w:rPr>
          <w:sz w:val="22"/>
          <w:szCs w:val="22"/>
        </w:rPr>
        <w:t xml:space="preserve">Annex IV: </w:t>
      </w:r>
      <w:hyperlink r:id="rId42">
        <w:r w:rsidRPr="2C48789D">
          <w:rPr>
            <w:rStyle w:val="Hyperlink"/>
            <w:sz w:val="22"/>
            <w:szCs w:val="22"/>
          </w:rPr>
          <w:t>City of Coral Gables D</w:t>
        </w:r>
        <w:r w:rsidRPr="2C48789D">
          <w:rPr>
            <w:rStyle w:val="Hyperlink"/>
            <w:sz w:val="22"/>
            <w:szCs w:val="22"/>
          </w:rPr>
          <w:t>evelopment Standards</w:t>
        </w:r>
      </w:hyperlink>
      <w:r w:rsidRPr="2C48789D">
        <w:rPr>
          <w:sz w:val="22"/>
          <w:szCs w:val="22"/>
        </w:rPr>
        <w:t xml:space="preserve"> </w:t>
      </w:r>
    </w:p>
    <w:p w14:paraId="48E72326" w14:textId="77777777" w:rsidR="00621690" w:rsidRDefault="00621690" w:rsidP="00551097">
      <w:pPr>
        <w:rPr>
          <w:sz w:val="22"/>
          <w:szCs w:val="22"/>
        </w:rPr>
      </w:pPr>
    </w:p>
    <w:p w14:paraId="663C3DB2" w14:textId="77777777" w:rsidR="00621690" w:rsidRDefault="00621690" w:rsidP="00551097">
      <w:pPr>
        <w:rPr>
          <w:sz w:val="22"/>
          <w:szCs w:val="22"/>
        </w:rPr>
      </w:pPr>
      <w:r>
        <w:rPr>
          <w:noProof/>
          <w:lang w:eastAsia="en-US"/>
        </w:rPr>
        <w:lastRenderedPageBreak/>
        <w:drawing>
          <wp:inline distT="0" distB="0" distL="0" distR="0" wp14:anchorId="3451E7FB" wp14:editId="453D4A58">
            <wp:extent cx="4381169" cy="3284295"/>
            <wp:effectExtent l="323850" t="323850" r="324485" b="316230"/>
            <wp:docPr id="535" name="Picture 535" descr="http://images.nationalgeographic.com/wpf/media-live/photos/000/006/cache/monarch-butterfly_630_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images.nationalgeographic.com/wpf/media-live/photos/000/006/cache/monarch-butterfly_630_600x45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81105" cy="328424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3017CE26" w14:textId="77777777" w:rsidR="00551097" w:rsidRDefault="00551097" w:rsidP="00551097">
      <w:pPr>
        <w:rPr>
          <w:sz w:val="22"/>
          <w:szCs w:val="22"/>
        </w:rPr>
      </w:pPr>
    </w:p>
    <w:p w14:paraId="4ADF93EF" w14:textId="77777777" w:rsidR="00F901A5" w:rsidRPr="00057E19" w:rsidRDefault="2C48789D" w:rsidP="00551097">
      <w:pPr>
        <w:rPr>
          <w:rFonts w:ascii="Calibri" w:hAnsi="Calibri"/>
          <w:b/>
          <w:sz w:val="22"/>
          <w:szCs w:val="22"/>
        </w:rPr>
      </w:pPr>
      <w:r w:rsidRPr="2C48789D">
        <w:rPr>
          <w:b/>
          <w:bCs/>
          <w:sz w:val="22"/>
          <w:szCs w:val="22"/>
        </w:rPr>
        <w:t>Standard 3</w:t>
      </w:r>
      <w:r w:rsidR="00E84CF0">
        <w:br/>
      </w:r>
      <w:r w:rsidRPr="2C48789D">
        <w:rPr>
          <w:b/>
          <w:bCs/>
          <w:sz w:val="22"/>
          <w:szCs w:val="22"/>
        </w:rPr>
        <w:t>E</w:t>
      </w:r>
      <w:r w:rsidRPr="2C48789D">
        <w:rPr>
          <w:rFonts w:ascii="Calibri" w:eastAsia="Calibri" w:hAnsi="Calibri" w:cs="Calibri"/>
          <w:b/>
          <w:bCs/>
          <w:sz w:val="22"/>
          <w:szCs w:val="22"/>
        </w:rPr>
        <w:t>XPENDITURES:</w:t>
      </w:r>
    </w:p>
    <w:tbl>
      <w:tblPr>
        <w:tblStyle w:val="TableGrid"/>
        <w:tblW w:w="0" w:type="auto"/>
        <w:tblLook w:val="04A0" w:firstRow="1" w:lastRow="0" w:firstColumn="1" w:lastColumn="0" w:noHBand="0" w:noVBand="1"/>
      </w:tblPr>
      <w:tblGrid>
        <w:gridCol w:w="5029"/>
        <w:gridCol w:w="5041"/>
      </w:tblGrid>
      <w:tr w:rsidR="00550B24" w:rsidRPr="00E879E0" w14:paraId="7095A7AF" w14:textId="77777777" w:rsidTr="002610A2">
        <w:tc>
          <w:tcPr>
            <w:tcW w:w="5029" w:type="dxa"/>
          </w:tcPr>
          <w:p w14:paraId="7E3B1029" w14:textId="77777777" w:rsidR="00550B24" w:rsidRPr="00E879E0" w:rsidRDefault="2C48789D" w:rsidP="003A2D3D">
            <w:pPr>
              <w:rPr>
                <w:sz w:val="22"/>
                <w:szCs w:val="22"/>
              </w:rPr>
            </w:pPr>
            <w:r w:rsidRPr="00E879E0">
              <w:rPr>
                <w:rStyle w:val="A2"/>
              </w:rPr>
              <w:t xml:space="preserve">Tree Planting and Initial Care </w:t>
            </w:r>
          </w:p>
        </w:tc>
        <w:tc>
          <w:tcPr>
            <w:tcW w:w="5041" w:type="dxa"/>
          </w:tcPr>
          <w:p w14:paraId="3AE7FB04" w14:textId="77777777" w:rsidR="00550B24" w:rsidRPr="00E879E0" w:rsidRDefault="00550B24" w:rsidP="00F901A5">
            <w:pPr>
              <w:rPr>
                <w:sz w:val="22"/>
                <w:szCs w:val="22"/>
              </w:rPr>
            </w:pPr>
          </w:p>
        </w:tc>
      </w:tr>
      <w:tr w:rsidR="002610A2" w:rsidRPr="00E879E0" w14:paraId="25314D68" w14:textId="77777777" w:rsidTr="002610A2">
        <w:tc>
          <w:tcPr>
            <w:tcW w:w="5029" w:type="dxa"/>
          </w:tcPr>
          <w:p w14:paraId="384EDF9B" w14:textId="77777777" w:rsidR="002610A2" w:rsidRPr="00604651" w:rsidRDefault="002610A2" w:rsidP="002610A2">
            <w:pPr>
              <w:rPr>
                <w:sz w:val="22"/>
                <w:szCs w:val="22"/>
              </w:rPr>
            </w:pPr>
            <w:r w:rsidRPr="00604651">
              <w:rPr>
                <w:rFonts w:eastAsia="Calibri" w:cs="Calibri"/>
                <w:sz w:val="22"/>
                <w:szCs w:val="22"/>
              </w:rPr>
              <w:t>(Tree purchases, labor and equipment for planting, planting materials, staking, watering, mulching, competition control)</w:t>
            </w:r>
          </w:p>
        </w:tc>
        <w:tc>
          <w:tcPr>
            <w:tcW w:w="5041" w:type="dxa"/>
          </w:tcPr>
          <w:p w14:paraId="44E5210A" w14:textId="29F9C986" w:rsidR="002610A2" w:rsidRPr="00A53D06" w:rsidRDefault="002610A2" w:rsidP="004620CA">
            <w:r w:rsidRPr="00A53D06">
              <w:t>$     1</w:t>
            </w:r>
            <w:r w:rsidR="004620CA">
              <w:t>00</w:t>
            </w:r>
            <w:r w:rsidRPr="00A53D06">
              <w:t>,000</w:t>
            </w:r>
            <w:r w:rsidR="009A2026" w:rsidRPr="00A53D06">
              <w:t>.00</w:t>
            </w:r>
          </w:p>
        </w:tc>
      </w:tr>
      <w:tr w:rsidR="002610A2" w:rsidRPr="00E879E0" w14:paraId="1900CAD6" w14:textId="77777777" w:rsidTr="002610A2">
        <w:tc>
          <w:tcPr>
            <w:tcW w:w="5029" w:type="dxa"/>
          </w:tcPr>
          <w:p w14:paraId="6F736146" w14:textId="77777777" w:rsidR="002610A2" w:rsidRPr="00604651" w:rsidRDefault="002610A2" w:rsidP="002610A2">
            <w:pPr>
              <w:rPr>
                <w:sz w:val="22"/>
                <w:szCs w:val="22"/>
              </w:rPr>
            </w:pPr>
            <w:r w:rsidRPr="00604651">
              <w:rPr>
                <w:rStyle w:val="A2"/>
              </w:rPr>
              <w:t>Campus Tree Management</w:t>
            </w:r>
            <w:r w:rsidRPr="00604651">
              <w:rPr>
                <w:rFonts w:eastAsia="Calibri" w:cs="Calibri"/>
                <w:sz w:val="22"/>
                <w:szCs w:val="22"/>
              </w:rPr>
              <w:t xml:space="preserve"> </w:t>
            </w:r>
          </w:p>
          <w:p w14:paraId="3867BA1C" w14:textId="77777777" w:rsidR="002610A2" w:rsidRPr="00604651" w:rsidRDefault="002610A2" w:rsidP="002610A2">
            <w:pPr>
              <w:rPr>
                <w:sz w:val="22"/>
                <w:szCs w:val="22"/>
              </w:rPr>
            </w:pPr>
            <w:r w:rsidRPr="00604651">
              <w:rPr>
                <w:rFonts w:eastAsia="Calibri" w:cs="Calibri"/>
                <w:sz w:val="22"/>
                <w:szCs w:val="22"/>
              </w:rPr>
              <w:t>(Pruning, public education, professional training, association memberships, campus tree inventory, pest management, fertilization, tree removals, Invasive removal)</w:t>
            </w:r>
          </w:p>
        </w:tc>
        <w:tc>
          <w:tcPr>
            <w:tcW w:w="5041" w:type="dxa"/>
          </w:tcPr>
          <w:p w14:paraId="131A2E17" w14:textId="21683F1D" w:rsidR="002610A2" w:rsidRPr="00A53D06" w:rsidRDefault="002610A2" w:rsidP="002610A2">
            <w:r w:rsidRPr="00A53D06">
              <w:t>$    $</w:t>
            </w:r>
            <w:r w:rsidR="004620CA">
              <w:t>35</w:t>
            </w:r>
            <w:r w:rsidRPr="00A53D06">
              <w:t>0,000</w:t>
            </w:r>
            <w:r w:rsidR="009A2026" w:rsidRPr="00A53D06">
              <w:t>.00</w:t>
            </w:r>
          </w:p>
          <w:p w14:paraId="6E66E904" w14:textId="77777777" w:rsidR="002610A2" w:rsidRPr="00A53D06" w:rsidRDefault="002610A2" w:rsidP="002610A2"/>
          <w:p w14:paraId="7D063549" w14:textId="77777777" w:rsidR="002610A2" w:rsidRPr="00A53D06" w:rsidRDefault="002610A2" w:rsidP="002610A2"/>
          <w:p w14:paraId="7E5B8B6D" w14:textId="048C3D59" w:rsidR="002610A2" w:rsidRPr="00A53D06" w:rsidRDefault="002610A2" w:rsidP="002610A2"/>
        </w:tc>
      </w:tr>
      <w:tr w:rsidR="001E720C" w:rsidRPr="00E879E0" w14:paraId="204FB46B" w14:textId="77777777" w:rsidTr="00E710C8">
        <w:trPr>
          <w:trHeight w:val="845"/>
        </w:trPr>
        <w:tc>
          <w:tcPr>
            <w:tcW w:w="5029" w:type="dxa"/>
          </w:tcPr>
          <w:p w14:paraId="4E723F7E" w14:textId="79050872" w:rsidR="001E720C" w:rsidRPr="00604651" w:rsidRDefault="2C48789D" w:rsidP="004620CA">
            <w:pPr>
              <w:rPr>
                <w:sz w:val="22"/>
                <w:szCs w:val="22"/>
              </w:rPr>
            </w:pPr>
            <w:r w:rsidRPr="00604651">
              <w:rPr>
                <w:rFonts w:eastAsia="Calibri" w:cs="Calibri"/>
                <w:b/>
                <w:bCs/>
                <w:sz w:val="22"/>
                <w:szCs w:val="22"/>
              </w:rPr>
              <w:t>Volunteering hours:</w:t>
            </w:r>
            <w:r w:rsidRPr="00604651">
              <w:rPr>
                <w:rFonts w:eastAsia="Calibri" w:cs="Calibri"/>
                <w:sz w:val="22"/>
                <w:szCs w:val="22"/>
              </w:rPr>
              <w:t xml:space="preserve"> </w:t>
            </w:r>
            <w:r w:rsidR="00FD6307" w:rsidRPr="00604651">
              <w:br/>
            </w:r>
            <w:r w:rsidRPr="00604651">
              <w:rPr>
                <w:rFonts w:eastAsia="Calibri" w:cs="Calibri"/>
                <w:sz w:val="22"/>
                <w:szCs w:val="22"/>
              </w:rPr>
              <w:t xml:space="preserve"># of students: </w:t>
            </w:r>
            <w:r w:rsidR="004620CA">
              <w:rPr>
                <w:rFonts w:eastAsia="Calibri" w:cs="Calibri"/>
                <w:sz w:val="22"/>
                <w:szCs w:val="22"/>
              </w:rPr>
              <w:t>64</w:t>
            </w:r>
            <w:r w:rsidRPr="00604651">
              <w:rPr>
                <w:rFonts w:eastAsia="Calibri" w:cs="Calibri"/>
                <w:sz w:val="22"/>
                <w:szCs w:val="22"/>
              </w:rPr>
              <w:t>h x $18/h</w:t>
            </w:r>
          </w:p>
        </w:tc>
        <w:tc>
          <w:tcPr>
            <w:tcW w:w="5041" w:type="dxa"/>
          </w:tcPr>
          <w:p w14:paraId="0FFAB71E" w14:textId="7220E179" w:rsidR="001E720C" w:rsidRPr="00A53D06" w:rsidRDefault="2C48789D" w:rsidP="004620CA">
            <w:pPr>
              <w:rPr>
                <w:highlight w:val="yellow"/>
              </w:rPr>
            </w:pPr>
            <w:r w:rsidRPr="00E710C8">
              <w:rPr>
                <w:rFonts w:eastAsia="Calibri" w:cs="Calibri"/>
              </w:rPr>
              <w:t xml:space="preserve">$      </w:t>
            </w:r>
            <w:r w:rsidR="004620CA">
              <w:rPr>
                <w:rFonts w:eastAsia="Calibri" w:cs="Calibri"/>
              </w:rPr>
              <w:t>1,152</w:t>
            </w:r>
            <w:r w:rsidR="009A2026" w:rsidRPr="00E710C8">
              <w:rPr>
                <w:rFonts w:eastAsia="Calibri" w:cs="Calibri"/>
              </w:rPr>
              <w:t>.00</w:t>
            </w:r>
            <w:r w:rsidR="00BC504A">
              <w:rPr>
                <w:rFonts w:eastAsia="Calibri" w:cs="Calibri"/>
              </w:rPr>
              <w:t>*</w:t>
            </w:r>
          </w:p>
        </w:tc>
      </w:tr>
      <w:tr w:rsidR="00057E19" w:rsidRPr="00E879E0" w14:paraId="53541189" w14:textId="77777777" w:rsidTr="002610A2">
        <w:tc>
          <w:tcPr>
            <w:tcW w:w="5029" w:type="dxa"/>
          </w:tcPr>
          <w:p w14:paraId="2CC94164" w14:textId="77777777" w:rsidR="00057E19" w:rsidRPr="00604651" w:rsidRDefault="2C48789D" w:rsidP="00FD6307">
            <w:pPr>
              <w:rPr>
                <w:b/>
                <w:sz w:val="22"/>
                <w:szCs w:val="22"/>
              </w:rPr>
            </w:pPr>
            <w:r w:rsidRPr="00604651">
              <w:rPr>
                <w:rFonts w:eastAsia="Calibri" w:cs="Calibri"/>
                <w:b/>
                <w:bCs/>
                <w:sz w:val="22"/>
                <w:szCs w:val="22"/>
              </w:rPr>
              <w:t>TOTAL:</w:t>
            </w:r>
          </w:p>
        </w:tc>
        <w:tc>
          <w:tcPr>
            <w:tcW w:w="5041" w:type="dxa"/>
          </w:tcPr>
          <w:p w14:paraId="3FDE6EF9" w14:textId="756BC39C" w:rsidR="00057E19" w:rsidRPr="00A53D06" w:rsidRDefault="2C48789D" w:rsidP="006144C1">
            <w:r w:rsidRPr="00A53D06">
              <w:rPr>
                <w:rFonts w:eastAsia="Calibri" w:cs="Calibri"/>
              </w:rPr>
              <w:t xml:space="preserve">$    </w:t>
            </w:r>
            <w:r w:rsidR="006144C1">
              <w:rPr>
                <w:rFonts w:eastAsia="Calibri" w:cs="Calibri"/>
              </w:rPr>
              <w:t>451,152.00</w:t>
            </w:r>
          </w:p>
        </w:tc>
      </w:tr>
    </w:tbl>
    <w:p w14:paraId="5B318EC2" w14:textId="04398DFB" w:rsidR="00F901A5" w:rsidRDefault="00BC504A" w:rsidP="00BC504A">
      <w:pPr>
        <w:pStyle w:val="ListParagraph"/>
      </w:pPr>
      <w:r>
        <w:t>*202</w:t>
      </w:r>
      <w:r w:rsidR="006144C1">
        <w:t>1</w:t>
      </w:r>
      <w:r>
        <w:t xml:space="preserve"> has been </w:t>
      </w:r>
      <w:r w:rsidR="006144C1">
        <w:t>partially</w:t>
      </w:r>
      <w:r>
        <w:t xml:space="preserve"> challenging in getting projects volunteering due to the pandemic.</w:t>
      </w:r>
    </w:p>
    <w:p w14:paraId="3CC3B8D3" w14:textId="77777777" w:rsidR="00BC504A" w:rsidRPr="00BC504A" w:rsidRDefault="00BC504A" w:rsidP="00BC504A">
      <w:pPr>
        <w:pStyle w:val="ListParagraph"/>
        <w:rPr>
          <w:sz w:val="22"/>
          <w:szCs w:val="22"/>
        </w:rPr>
      </w:pPr>
    </w:p>
    <w:p w14:paraId="3D64CB0D" w14:textId="36474EF2" w:rsidR="00374549" w:rsidRPr="00604651" w:rsidRDefault="00374549" w:rsidP="00374549">
      <w:pPr>
        <w:pStyle w:val="ListParagraph"/>
        <w:numPr>
          <w:ilvl w:val="0"/>
          <w:numId w:val="24"/>
        </w:numPr>
        <w:spacing w:after="0" w:line="240" w:lineRule="auto"/>
        <w:rPr>
          <w:rFonts w:ascii="Calibri" w:eastAsia="Times New Roman" w:hAnsi="Calibri"/>
          <w:sz w:val="22"/>
          <w:szCs w:val="22"/>
        </w:rPr>
      </w:pPr>
      <w:r w:rsidRPr="00604651">
        <w:rPr>
          <w:rFonts w:ascii="Calibri" w:eastAsia="Times New Roman" w:hAnsi="Calibri"/>
          <w:b/>
          <w:bCs/>
          <w:sz w:val="22"/>
          <w:szCs w:val="22"/>
        </w:rPr>
        <w:lastRenderedPageBreak/>
        <w:t>Number of trees planted:</w:t>
      </w:r>
      <w:r w:rsidRPr="00604651">
        <w:rPr>
          <w:rFonts w:ascii="Calibri" w:eastAsia="Times New Roman" w:hAnsi="Calibri"/>
          <w:sz w:val="22"/>
          <w:szCs w:val="22"/>
        </w:rPr>
        <w:t> </w:t>
      </w:r>
      <w:r w:rsidRPr="00604651">
        <w:rPr>
          <w:rFonts w:ascii="Calibri" w:eastAsia="Times New Roman" w:hAnsi="Calibri"/>
          <w:sz w:val="22"/>
          <w:szCs w:val="22"/>
        </w:rPr>
        <w:br/>
        <w:t>CG campus=</w:t>
      </w:r>
      <w:r w:rsidR="00604651" w:rsidRPr="00604651">
        <w:rPr>
          <w:rFonts w:ascii="Calibri" w:eastAsia="Times New Roman" w:hAnsi="Calibri"/>
          <w:bCs/>
          <w:sz w:val="22"/>
          <w:szCs w:val="22"/>
        </w:rPr>
        <w:t xml:space="preserve"> </w:t>
      </w:r>
      <w:r w:rsidR="006144C1">
        <w:rPr>
          <w:rFonts w:ascii="Calibri" w:eastAsia="Times New Roman" w:hAnsi="Calibri"/>
          <w:bCs/>
          <w:sz w:val="22"/>
          <w:szCs w:val="22"/>
        </w:rPr>
        <w:t>8</w:t>
      </w:r>
    </w:p>
    <w:p w14:paraId="1B7DDB0C" w14:textId="6B3945D1" w:rsidR="00A53D06" w:rsidRPr="00A53D06" w:rsidRDefault="00374549" w:rsidP="00672BEC">
      <w:pPr>
        <w:pStyle w:val="ListParagraph"/>
        <w:numPr>
          <w:ilvl w:val="0"/>
          <w:numId w:val="24"/>
        </w:numPr>
        <w:spacing w:after="0" w:line="240" w:lineRule="auto"/>
        <w:rPr>
          <w:rFonts w:ascii="Calibri" w:eastAsia="Times New Roman" w:hAnsi="Calibri"/>
          <w:sz w:val="22"/>
          <w:szCs w:val="22"/>
        </w:rPr>
      </w:pPr>
      <w:r w:rsidRPr="00A53D06">
        <w:rPr>
          <w:rFonts w:ascii="Calibri" w:eastAsia="Times New Roman" w:hAnsi="Calibri"/>
          <w:b/>
          <w:bCs/>
          <w:sz w:val="22"/>
          <w:szCs w:val="22"/>
        </w:rPr>
        <w:t>Number of trees maintained:</w:t>
      </w:r>
      <w:r w:rsidRPr="00A53D06">
        <w:rPr>
          <w:rFonts w:ascii="Calibri" w:eastAsia="Times New Roman" w:hAnsi="Calibri"/>
          <w:sz w:val="22"/>
          <w:szCs w:val="22"/>
        </w:rPr>
        <w:t> </w:t>
      </w:r>
      <w:r w:rsidRPr="00A53D06">
        <w:rPr>
          <w:rFonts w:ascii="Calibri" w:eastAsia="Times New Roman" w:hAnsi="Calibri"/>
          <w:sz w:val="22"/>
          <w:szCs w:val="22"/>
        </w:rPr>
        <w:br/>
        <w:t xml:space="preserve">CG campus= </w:t>
      </w:r>
      <w:r w:rsidR="006144C1">
        <w:rPr>
          <w:rFonts w:ascii="Calibri" w:hAnsi="Calibri"/>
          <w:sz w:val="22"/>
          <w:szCs w:val="22"/>
        </w:rPr>
        <w:t>8,876</w:t>
      </w:r>
      <w:r w:rsidR="00A53D06">
        <w:rPr>
          <w:rFonts w:ascii="Calibri" w:hAnsi="Calibri"/>
          <w:sz w:val="22"/>
          <w:szCs w:val="22"/>
        </w:rPr>
        <w:t xml:space="preserve"> (</w:t>
      </w:r>
      <w:r w:rsidR="00A53D06" w:rsidRPr="00A53D06">
        <w:rPr>
          <w:rFonts w:ascii="Calibri" w:eastAsia="Times New Roman" w:hAnsi="Calibri"/>
          <w:sz w:val="22"/>
          <w:szCs w:val="22"/>
        </w:rPr>
        <w:t>Removal of invasive,</w:t>
      </w:r>
      <w:r w:rsidR="00A53D06">
        <w:rPr>
          <w:rFonts w:ascii="Calibri" w:eastAsia="Times New Roman" w:hAnsi="Calibri"/>
          <w:sz w:val="22"/>
          <w:szCs w:val="22"/>
        </w:rPr>
        <w:t xml:space="preserve"> pruning, clearance requirements)</w:t>
      </w:r>
    </w:p>
    <w:p w14:paraId="34B30626" w14:textId="5D95A087" w:rsidR="00374549" w:rsidRDefault="00A53D06" w:rsidP="00672BEC">
      <w:pPr>
        <w:pStyle w:val="ListParagraph"/>
        <w:numPr>
          <w:ilvl w:val="0"/>
          <w:numId w:val="24"/>
        </w:numPr>
        <w:spacing w:after="0" w:line="240" w:lineRule="auto"/>
        <w:rPr>
          <w:rFonts w:ascii="Calibri" w:eastAsia="Times New Roman" w:hAnsi="Calibri"/>
          <w:sz w:val="22"/>
          <w:szCs w:val="22"/>
        </w:rPr>
      </w:pPr>
      <w:r>
        <w:rPr>
          <w:rFonts w:ascii="Calibri" w:eastAsia="Times New Roman" w:hAnsi="Calibri"/>
          <w:b/>
          <w:sz w:val="22"/>
          <w:szCs w:val="22"/>
        </w:rPr>
        <w:t>T</w:t>
      </w:r>
      <w:r w:rsidRPr="00A53D06">
        <w:rPr>
          <w:rFonts w:ascii="Calibri" w:eastAsia="Times New Roman" w:hAnsi="Calibri"/>
          <w:b/>
          <w:sz w:val="22"/>
          <w:szCs w:val="22"/>
        </w:rPr>
        <w:t>ree removed</w:t>
      </w:r>
      <w:r>
        <w:rPr>
          <w:rFonts w:ascii="Calibri" w:eastAsia="Times New Roman" w:hAnsi="Calibri"/>
          <w:b/>
          <w:sz w:val="22"/>
          <w:szCs w:val="22"/>
        </w:rPr>
        <w:t>:</w:t>
      </w:r>
      <w:r>
        <w:rPr>
          <w:rFonts w:ascii="Calibri" w:eastAsia="Times New Roman" w:hAnsi="Calibri"/>
          <w:sz w:val="22"/>
          <w:szCs w:val="22"/>
        </w:rPr>
        <w:br/>
        <w:t xml:space="preserve">CG campus = </w:t>
      </w:r>
      <w:r w:rsidR="006144C1">
        <w:rPr>
          <w:rFonts w:ascii="Calibri" w:eastAsia="Times New Roman" w:hAnsi="Calibri"/>
          <w:sz w:val="22"/>
          <w:szCs w:val="22"/>
        </w:rPr>
        <w:t>14</w:t>
      </w:r>
    </w:p>
    <w:p w14:paraId="13D651C1" w14:textId="01290F46" w:rsidR="00E710C8" w:rsidRDefault="00A53D06" w:rsidP="00E710C8">
      <w:pPr>
        <w:pStyle w:val="ListParagraph"/>
        <w:numPr>
          <w:ilvl w:val="0"/>
          <w:numId w:val="24"/>
        </w:numPr>
        <w:spacing w:after="0" w:line="240" w:lineRule="auto"/>
        <w:rPr>
          <w:rFonts w:ascii="Calibri" w:eastAsia="Times New Roman" w:hAnsi="Calibri"/>
          <w:sz w:val="22"/>
          <w:szCs w:val="22"/>
        </w:rPr>
      </w:pPr>
      <w:r w:rsidRPr="00E710C8">
        <w:rPr>
          <w:rFonts w:ascii="Calibri" w:eastAsia="Times New Roman" w:hAnsi="Calibri"/>
          <w:b/>
          <w:sz w:val="22"/>
          <w:szCs w:val="22"/>
        </w:rPr>
        <w:t>Reason for removal:</w:t>
      </w:r>
      <w:r w:rsidRPr="00E710C8">
        <w:rPr>
          <w:rFonts w:ascii="Calibri" w:eastAsia="Times New Roman" w:hAnsi="Calibri"/>
          <w:sz w:val="22"/>
          <w:szCs w:val="22"/>
        </w:rPr>
        <w:t xml:space="preserve"> </w:t>
      </w:r>
      <w:r w:rsidR="006144C1">
        <w:rPr>
          <w:rFonts w:ascii="Calibri" w:eastAsia="Times New Roman" w:hAnsi="Calibri"/>
          <w:sz w:val="22"/>
          <w:szCs w:val="22"/>
        </w:rPr>
        <w:t>Hazardous conditions</w:t>
      </w:r>
    </w:p>
    <w:p w14:paraId="373FA397" w14:textId="3CF3D71E" w:rsidR="00374549" w:rsidRPr="00E710C8" w:rsidRDefault="00374549" w:rsidP="00E710C8">
      <w:pPr>
        <w:pStyle w:val="ListParagraph"/>
        <w:numPr>
          <w:ilvl w:val="0"/>
          <w:numId w:val="24"/>
        </w:numPr>
        <w:spacing w:after="0" w:line="240" w:lineRule="auto"/>
        <w:rPr>
          <w:rFonts w:ascii="Calibri" w:eastAsia="Times New Roman" w:hAnsi="Calibri"/>
          <w:sz w:val="22"/>
          <w:szCs w:val="22"/>
        </w:rPr>
      </w:pPr>
      <w:r w:rsidRPr="00E710C8">
        <w:rPr>
          <w:rFonts w:ascii="Calibri" w:hAnsi="Calibri"/>
          <w:b/>
          <w:sz w:val="22"/>
          <w:szCs w:val="22"/>
        </w:rPr>
        <w:t>Volunteering hours:</w:t>
      </w:r>
      <w:r w:rsidRPr="00E710C8">
        <w:rPr>
          <w:rFonts w:ascii="Calibri" w:hAnsi="Calibri"/>
          <w:sz w:val="22"/>
          <w:szCs w:val="22"/>
        </w:rPr>
        <w:br/>
      </w:r>
      <w:r w:rsidR="001D79F1" w:rsidRPr="00E710C8">
        <w:rPr>
          <w:rFonts w:ascii="Calibri" w:eastAsia="Times New Roman" w:hAnsi="Calibri"/>
          <w:bCs/>
          <w:sz w:val="22"/>
          <w:szCs w:val="22"/>
        </w:rPr>
        <w:t xml:space="preserve"> </w:t>
      </w:r>
      <w:r w:rsidRPr="00E710C8">
        <w:rPr>
          <w:rFonts w:ascii="Calibri" w:eastAsia="Times New Roman" w:hAnsi="Calibri"/>
          <w:bCs/>
          <w:sz w:val="22"/>
          <w:szCs w:val="22"/>
        </w:rPr>
        <w:t>volunteering hours on campus</w:t>
      </w:r>
      <w:r w:rsidR="006144C1">
        <w:rPr>
          <w:rFonts w:ascii="Calibri" w:eastAsia="Times New Roman" w:hAnsi="Calibri"/>
          <w:bCs/>
          <w:sz w:val="22"/>
          <w:szCs w:val="22"/>
        </w:rPr>
        <w:t>, arboretum, garden</w:t>
      </w:r>
      <w:r w:rsidRPr="00E710C8">
        <w:rPr>
          <w:rFonts w:ascii="Calibri" w:eastAsia="Times New Roman" w:hAnsi="Calibri"/>
          <w:bCs/>
          <w:sz w:val="22"/>
          <w:szCs w:val="22"/>
        </w:rPr>
        <w:t xml:space="preserve"> </w:t>
      </w:r>
      <w:r w:rsidRPr="00E710C8">
        <w:rPr>
          <w:rFonts w:ascii="Calibri" w:eastAsia="Times New Roman" w:hAnsi="Calibri"/>
          <w:sz w:val="22"/>
          <w:szCs w:val="22"/>
        </w:rPr>
        <w:t xml:space="preserve">= </w:t>
      </w:r>
      <w:r w:rsidR="006144C1">
        <w:rPr>
          <w:rFonts w:ascii="Calibri" w:eastAsia="Times New Roman" w:hAnsi="Calibri"/>
          <w:bCs/>
          <w:sz w:val="22"/>
          <w:szCs w:val="22"/>
        </w:rPr>
        <w:t xml:space="preserve">64 </w:t>
      </w:r>
      <w:r w:rsidRPr="00E710C8">
        <w:rPr>
          <w:rFonts w:ascii="Calibri" w:eastAsia="Times New Roman" w:hAnsi="Calibri"/>
          <w:bCs/>
          <w:sz w:val="22"/>
          <w:szCs w:val="22"/>
        </w:rPr>
        <w:t>volunteering hours</w:t>
      </w:r>
      <w:r w:rsidRPr="00E710C8">
        <w:rPr>
          <w:rFonts w:ascii="Calibri" w:eastAsia="Times New Roman" w:hAnsi="Calibri"/>
          <w:bCs/>
          <w:sz w:val="22"/>
          <w:szCs w:val="22"/>
          <w:highlight w:val="yellow"/>
        </w:rPr>
        <w:t xml:space="preserve"> </w:t>
      </w:r>
    </w:p>
    <w:p w14:paraId="5224C1CD" w14:textId="5CC626EF" w:rsidR="00374549" w:rsidRPr="00604651" w:rsidRDefault="00374549" w:rsidP="009A2026">
      <w:pPr>
        <w:pStyle w:val="ListParagraph"/>
        <w:numPr>
          <w:ilvl w:val="0"/>
          <w:numId w:val="24"/>
        </w:numPr>
        <w:rPr>
          <w:rFonts w:ascii="Calibri" w:eastAsia="Calibri" w:hAnsi="Calibri" w:cs="Calibri"/>
          <w:sz w:val="22"/>
          <w:szCs w:val="22"/>
        </w:rPr>
      </w:pPr>
      <w:r w:rsidRPr="00604651">
        <w:rPr>
          <w:rFonts w:ascii="Calibri" w:eastAsia="Calibri" w:hAnsi="Calibri" w:cs="Calibri"/>
          <w:b/>
          <w:sz w:val="22"/>
          <w:szCs w:val="22"/>
        </w:rPr>
        <w:t>Full Time Student population:</w:t>
      </w:r>
      <w:r w:rsidRPr="00604651">
        <w:rPr>
          <w:rFonts w:ascii="Calibri" w:eastAsia="Calibri" w:hAnsi="Calibri" w:cs="Calibri"/>
          <w:sz w:val="22"/>
          <w:szCs w:val="22"/>
        </w:rPr>
        <w:t xml:space="preserve"> </w:t>
      </w:r>
      <w:r w:rsidR="00604651" w:rsidRPr="00604651">
        <w:rPr>
          <w:rFonts w:ascii="Calibri" w:hAnsi="Calibri" w:cs="Helvetica"/>
          <w:color w:val="222222"/>
          <w:sz w:val="22"/>
          <w:szCs w:val="22"/>
          <w:shd w:val="clear" w:color="auto" w:fill="FFFFFF"/>
        </w:rPr>
        <w:t>1</w:t>
      </w:r>
      <w:r w:rsidR="00A53D06">
        <w:rPr>
          <w:rFonts w:ascii="Calibri" w:hAnsi="Calibri" w:cs="Helvetica"/>
          <w:color w:val="222222"/>
          <w:sz w:val="22"/>
          <w:szCs w:val="22"/>
          <w:shd w:val="clear" w:color="auto" w:fill="FFFFFF"/>
        </w:rPr>
        <w:t>7,8</w:t>
      </w:r>
      <w:r w:rsidR="006144C1">
        <w:rPr>
          <w:rFonts w:ascii="Calibri" w:hAnsi="Calibri" w:cs="Helvetica"/>
          <w:color w:val="222222"/>
          <w:sz w:val="22"/>
          <w:szCs w:val="22"/>
          <w:shd w:val="clear" w:color="auto" w:fill="FFFFFF"/>
        </w:rPr>
        <w:t>09</w:t>
      </w:r>
    </w:p>
    <w:p w14:paraId="4E1CAA47" w14:textId="27DF2BE7" w:rsidR="009A2026" w:rsidRPr="0002146B" w:rsidRDefault="009A2026" w:rsidP="009A2026">
      <w:pPr>
        <w:spacing w:before="100" w:beforeAutospacing="1" w:after="100" w:afterAutospacing="1" w:line="240" w:lineRule="auto"/>
        <w:contextualSpacing/>
        <w:rPr>
          <w:rFonts w:eastAsia="Times New Roman" w:cs="Arial"/>
          <w:b/>
          <w:bCs/>
          <w:sz w:val="24"/>
          <w:szCs w:val="24"/>
        </w:rPr>
      </w:pPr>
      <w:r w:rsidRPr="00882DA5">
        <w:rPr>
          <w:rFonts w:eastAsia="Times New Roman"/>
          <w:b/>
          <w:bCs/>
          <w:sz w:val="24"/>
          <w:szCs w:val="24"/>
        </w:rPr>
        <w:t>Standard 4</w:t>
      </w:r>
      <w:r w:rsidRPr="00882DA5">
        <w:rPr>
          <w:rFonts w:eastAsia="Times New Roman"/>
          <w:b/>
          <w:bCs/>
          <w:sz w:val="24"/>
          <w:szCs w:val="24"/>
        </w:rPr>
        <w:br/>
      </w:r>
      <w:r w:rsidRPr="00604651">
        <w:rPr>
          <w:rFonts w:eastAsia="Times New Roman" w:cs="Arial"/>
          <w:b/>
          <w:bCs/>
          <w:sz w:val="24"/>
          <w:szCs w:val="24"/>
        </w:rPr>
        <w:t xml:space="preserve">Arbor Day Observance on April </w:t>
      </w:r>
      <w:r w:rsidR="00B72868" w:rsidRPr="00604651">
        <w:rPr>
          <w:rFonts w:eastAsia="Times New Roman" w:cs="Arial"/>
          <w:b/>
          <w:bCs/>
          <w:sz w:val="24"/>
          <w:szCs w:val="24"/>
        </w:rPr>
        <w:t>2</w:t>
      </w:r>
      <w:r w:rsidR="006144C1">
        <w:rPr>
          <w:rFonts w:eastAsia="Times New Roman" w:cs="Arial"/>
          <w:b/>
          <w:bCs/>
          <w:sz w:val="24"/>
          <w:szCs w:val="24"/>
        </w:rPr>
        <w:t>3</w:t>
      </w:r>
      <w:r w:rsidRPr="00604651">
        <w:rPr>
          <w:rFonts w:eastAsia="Times New Roman" w:cs="Arial"/>
          <w:b/>
          <w:bCs/>
          <w:sz w:val="24"/>
          <w:szCs w:val="24"/>
        </w:rPr>
        <w:t>. 20</w:t>
      </w:r>
      <w:r w:rsidR="00E668D0">
        <w:rPr>
          <w:rFonts w:eastAsia="Times New Roman" w:cs="Arial"/>
          <w:b/>
          <w:bCs/>
          <w:sz w:val="24"/>
          <w:szCs w:val="24"/>
        </w:rPr>
        <w:t>2</w:t>
      </w:r>
      <w:r w:rsidR="006144C1">
        <w:rPr>
          <w:rFonts w:eastAsia="Times New Roman" w:cs="Arial"/>
          <w:b/>
          <w:bCs/>
          <w:sz w:val="24"/>
          <w:szCs w:val="24"/>
        </w:rPr>
        <w:t>1</w:t>
      </w:r>
      <w:r w:rsidRPr="00E17105">
        <w:rPr>
          <w:rFonts w:eastAsia="Times New Roman" w:cs="Arial"/>
          <w:b/>
          <w:bCs/>
          <w:sz w:val="24"/>
          <w:szCs w:val="24"/>
        </w:rPr>
        <w:br/>
      </w:r>
      <w:r w:rsidR="00E668D0">
        <w:rPr>
          <w:rFonts w:asciiTheme="majorHAnsi" w:hAnsiTheme="majorHAnsi" w:cs="Helvetica"/>
          <w:color w:val="000000"/>
          <w:sz w:val="21"/>
          <w:szCs w:val="21"/>
          <w:shd w:val="clear" w:color="auto" w:fill="FEFEFE"/>
        </w:rPr>
        <w:t>-Virtual Panel on Arbor Day</w:t>
      </w:r>
      <w:r w:rsidR="00B72868" w:rsidRPr="00604651">
        <w:rPr>
          <w:rFonts w:asciiTheme="majorHAnsi" w:hAnsiTheme="majorHAnsi" w:cs="Helvetica"/>
          <w:color w:val="000000"/>
          <w:sz w:val="21"/>
          <w:szCs w:val="21"/>
          <w:shd w:val="clear" w:color="auto" w:fill="FEFEFE"/>
        </w:rPr>
        <w:t>:  </w:t>
      </w:r>
      <w:r w:rsidR="006144C1">
        <w:rPr>
          <w:rFonts w:asciiTheme="majorHAnsi" w:hAnsiTheme="majorHAnsi" w:cs="Helvetica"/>
          <w:color w:val="000000"/>
          <w:sz w:val="21"/>
          <w:szCs w:val="21"/>
          <w:shd w:val="clear" w:color="auto" w:fill="FEFEFE"/>
        </w:rPr>
        <w:t>“</w:t>
      </w:r>
      <w:r w:rsidR="006144C1" w:rsidRPr="006144C1">
        <w:rPr>
          <w:rFonts w:asciiTheme="majorHAnsi" w:hAnsiTheme="majorHAnsi" w:cs="Helvetica"/>
          <w:color w:val="000000"/>
          <w:sz w:val="21"/>
          <w:szCs w:val="21"/>
          <w:shd w:val="clear" w:color="auto" w:fill="FEFEFE"/>
        </w:rPr>
        <w:t>THE ATALA RESURGENCE AT LAKESIDE VILLAGE</w:t>
      </w:r>
      <w:r w:rsidR="006144C1">
        <w:rPr>
          <w:rFonts w:asciiTheme="majorHAnsi" w:hAnsiTheme="majorHAnsi" w:cs="Helvetica"/>
          <w:color w:val="000000"/>
          <w:sz w:val="21"/>
          <w:szCs w:val="21"/>
          <w:shd w:val="clear" w:color="auto" w:fill="FEFEFE"/>
        </w:rPr>
        <w:t>”</w:t>
      </w:r>
      <w:r w:rsidRPr="00604651">
        <w:rPr>
          <w:rFonts w:asciiTheme="majorHAnsi" w:eastAsia="Times New Roman" w:hAnsiTheme="majorHAnsi" w:cs="Arial"/>
          <w:bCs/>
          <w:sz w:val="24"/>
          <w:szCs w:val="24"/>
        </w:rPr>
        <w:br/>
      </w:r>
      <w:hyperlink r:id="rId44" w:history="1">
        <w:r w:rsidR="006144C1" w:rsidRPr="00041D33">
          <w:rPr>
            <w:rStyle w:val="Hyperlink"/>
          </w:rPr>
          <w:t>https://greenu.miami.edu/topics/nature/tree-campus-usa/index.html</w:t>
        </w:r>
      </w:hyperlink>
      <w:r w:rsidR="006144C1">
        <w:t xml:space="preserve"> </w:t>
      </w:r>
      <w:r w:rsidR="00E668D0">
        <w:t xml:space="preserve"> </w:t>
      </w:r>
      <w:r w:rsidRPr="00E17105">
        <w:rPr>
          <w:rFonts w:eastAsia="Times New Roman" w:cs="Arial"/>
          <w:bCs/>
          <w:sz w:val="24"/>
          <w:szCs w:val="24"/>
        </w:rPr>
        <w:br/>
      </w:r>
    </w:p>
    <w:p w14:paraId="3CBD4421" w14:textId="1284CFF8" w:rsidR="009A2026" w:rsidRPr="00882DA5" w:rsidRDefault="009A2026" w:rsidP="009A2026">
      <w:pPr>
        <w:spacing w:before="100" w:beforeAutospacing="1" w:after="100" w:afterAutospacing="1" w:line="240" w:lineRule="auto"/>
        <w:contextualSpacing/>
        <w:rPr>
          <w:rFonts w:eastAsia="Times New Roman"/>
          <w:sz w:val="24"/>
          <w:szCs w:val="24"/>
        </w:rPr>
      </w:pPr>
      <w:r w:rsidRPr="00882DA5">
        <w:rPr>
          <w:rFonts w:eastAsia="Times New Roman"/>
          <w:b/>
          <w:bCs/>
          <w:sz w:val="24"/>
          <w:szCs w:val="24"/>
        </w:rPr>
        <w:t>Standard 5</w:t>
      </w:r>
      <w:r w:rsidRPr="00882DA5">
        <w:rPr>
          <w:rFonts w:eastAsia="Times New Roman"/>
          <w:b/>
          <w:bCs/>
          <w:sz w:val="24"/>
          <w:szCs w:val="24"/>
        </w:rPr>
        <w:br/>
      </w:r>
      <w:r w:rsidRPr="00604651">
        <w:rPr>
          <w:rFonts w:eastAsia="Times New Roman"/>
          <w:b/>
          <w:bCs/>
          <w:sz w:val="24"/>
          <w:szCs w:val="24"/>
        </w:rPr>
        <w:t>Service Learning Projects</w:t>
      </w:r>
      <w:r w:rsidR="00B0640F">
        <w:rPr>
          <w:rFonts w:eastAsia="Times New Roman"/>
          <w:b/>
          <w:bCs/>
          <w:sz w:val="24"/>
          <w:szCs w:val="24"/>
        </w:rPr>
        <w:t xml:space="preserve"> </w:t>
      </w:r>
      <w:r w:rsidR="00B0640F" w:rsidRPr="00604651">
        <w:rPr>
          <w:rFonts w:eastAsia="Times New Roman"/>
          <w:b/>
          <w:bCs/>
          <w:sz w:val="24"/>
          <w:szCs w:val="24"/>
        </w:rPr>
        <w:t>Educational and recreational projects</w:t>
      </w:r>
      <w:r w:rsidRPr="00604651">
        <w:rPr>
          <w:rFonts w:eastAsia="Times New Roman"/>
          <w:b/>
          <w:bCs/>
          <w:sz w:val="24"/>
          <w:szCs w:val="24"/>
        </w:rPr>
        <w:t xml:space="preserve"> in 20</w:t>
      </w:r>
      <w:r w:rsidR="00B0640F">
        <w:rPr>
          <w:rFonts w:eastAsia="Times New Roman"/>
          <w:b/>
          <w:bCs/>
          <w:sz w:val="24"/>
          <w:szCs w:val="24"/>
        </w:rPr>
        <w:t>2</w:t>
      </w:r>
      <w:r w:rsidR="006144C1">
        <w:rPr>
          <w:rFonts w:eastAsia="Times New Roman"/>
          <w:b/>
          <w:bCs/>
          <w:sz w:val="24"/>
          <w:szCs w:val="24"/>
        </w:rPr>
        <w:t>1</w:t>
      </w:r>
      <w:r w:rsidRPr="00604651">
        <w:rPr>
          <w:rFonts w:eastAsia="Times New Roman"/>
          <w:sz w:val="24"/>
          <w:szCs w:val="24"/>
        </w:rPr>
        <w:t>:</w:t>
      </w:r>
      <w:r w:rsidRPr="00882DA5">
        <w:rPr>
          <w:rFonts w:eastAsia="Times New Roman"/>
          <w:sz w:val="24"/>
          <w:szCs w:val="24"/>
        </w:rPr>
        <w:t>  </w:t>
      </w:r>
      <w:r>
        <w:rPr>
          <w:rFonts w:eastAsia="Times New Roman"/>
          <w:sz w:val="24"/>
          <w:szCs w:val="24"/>
        </w:rPr>
        <w:br/>
      </w:r>
    </w:p>
    <w:p w14:paraId="61897A45" w14:textId="77777777" w:rsidR="00BC504A" w:rsidRPr="002F7F28" w:rsidRDefault="009A2026" w:rsidP="00E710C8">
      <w:pPr>
        <w:spacing w:after="0" w:line="240" w:lineRule="auto"/>
        <w:contextualSpacing/>
        <w:rPr>
          <w:rFonts w:eastAsia="Times New Roman"/>
          <w:bCs/>
          <w:color w:val="F2F2F2" w:themeColor="background1" w:themeShade="F2"/>
          <w:sz w:val="24"/>
          <w:szCs w:val="24"/>
        </w:rPr>
      </w:pPr>
      <w:r w:rsidRPr="002F7F28">
        <w:rPr>
          <w:rFonts w:eastAsia="Times New Roman" w:cs="Arial"/>
          <w:color w:val="F2F2F2" w:themeColor="background1" w:themeShade="F2"/>
          <w:sz w:val="24"/>
          <w:szCs w:val="24"/>
        </w:rPr>
        <w:t>-</w:t>
      </w:r>
      <w:r w:rsidR="006E7821" w:rsidRPr="002F7F28">
        <w:rPr>
          <w:color w:val="F2F2F2" w:themeColor="background1" w:themeShade="F2"/>
        </w:rPr>
        <w:t xml:space="preserve"> </w:t>
      </w:r>
      <w:r w:rsidR="00E710C8" w:rsidRPr="002F7F28">
        <w:rPr>
          <w:rFonts w:eastAsia="Times New Roman"/>
          <w:b/>
          <w:bCs/>
          <w:color w:val="F2F2F2" w:themeColor="background1" w:themeShade="F2"/>
          <w:sz w:val="24"/>
          <w:szCs w:val="24"/>
        </w:rPr>
        <w:t>Aug. 28, 2020 at UM</w:t>
      </w:r>
      <w:r w:rsidR="006E7821" w:rsidRPr="002F7F28">
        <w:rPr>
          <w:rFonts w:eastAsia="Times New Roman"/>
          <w:b/>
          <w:bCs/>
          <w:color w:val="F2F2F2" w:themeColor="background1" w:themeShade="F2"/>
          <w:sz w:val="24"/>
          <w:szCs w:val="24"/>
        </w:rPr>
        <w:t xml:space="preserve"> - </w:t>
      </w:r>
      <w:r w:rsidR="00E710C8" w:rsidRPr="002F7F28">
        <w:rPr>
          <w:rFonts w:eastAsia="Times New Roman"/>
          <w:b/>
          <w:bCs/>
          <w:color w:val="F2F2F2" w:themeColor="background1" w:themeShade="F2"/>
          <w:sz w:val="24"/>
          <w:szCs w:val="24"/>
        </w:rPr>
        <w:t xml:space="preserve"> Butterfly Garden in the Arboretum: </w:t>
      </w:r>
      <w:r w:rsidR="00E710C8" w:rsidRPr="002F7F28">
        <w:rPr>
          <w:rFonts w:eastAsia="Times New Roman"/>
          <w:bCs/>
          <w:color w:val="F2F2F2" w:themeColor="background1" w:themeShade="F2"/>
          <w:sz w:val="24"/>
          <w:szCs w:val="24"/>
        </w:rPr>
        <w:t>In the summer, volunteers and the faculty Dr. Terry Hood and the director Mauro Galetti help to plant a new butterfly garden.</w:t>
      </w:r>
    </w:p>
    <w:p w14:paraId="55A03451" w14:textId="77777777" w:rsidR="00BC504A" w:rsidRPr="002F7F28" w:rsidRDefault="00BC504A" w:rsidP="00E710C8">
      <w:pPr>
        <w:spacing w:after="0" w:line="240" w:lineRule="auto"/>
        <w:contextualSpacing/>
        <w:rPr>
          <w:rFonts w:eastAsia="Times New Roman"/>
          <w:bCs/>
          <w:color w:val="F2F2F2" w:themeColor="background1" w:themeShade="F2"/>
          <w:sz w:val="24"/>
          <w:szCs w:val="24"/>
        </w:rPr>
      </w:pPr>
    </w:p>
    <w:p w14:paraId="5D1F7E67" w14:textId="0CA0D7AA" w:rsidR="00BC504A" w:rsidRPr="002F7F28" w:rsidRDefault="00BC504A" w:rsidP="00BC504A">
      <w:pPr>
        <w:spacing w:after="0" w:line="240" w:lineRule="auto"/>
        <w:contextualSpacing/>
        <w:rPr>
          <w:rFonts w:eastAsia="Times New Roman"/>
          <w:bCs/>
          <w:color w:val="F2F2F2" w:themeColor="background1" w:themeShade="F2"/>
          <w:sz w:val="24"/>
          <w:szCs w:val="24"/>
        </w:rPr>
      </w:pPr>
      <w:r w:rsidRPr="002F7F28">
        <w:rPr>
          <w:rFonts w:eastAsia="Times New Roman"/>
          <w:bCs/>
          <w:color w:val="F2F2F2" w:themeColor="background1" w:themeShade="F2"/>
          <w:sz w:val="24"/>
          <w:szCs w:val="24"/>
        </w:rPr>
        <w:t>- Fall 2020:  Ecosystem Science &amp; Policy classes and activities in the Gifford Arboretum &amp; Sustainability Garden</w:t>
      </w:r>
      <w:r w:rsidR="001E7CA4" w:rsidRPr="002F7F28">
        <w:rPr>
          <w:rFonts w:eastAsia="Times New Roman"/>
          <w:bCs/>
          <w:color w:val="F2F2F2" w:themeColor="background1" w:themeShade="F2"/>
          <w:sz w:val="24"/>
          <w:szCs w:val="24"/>
        </w:rPr>
        <w:t xml:space="preserve"> (</w:t>
      </w:r>
      <w:hyperlink r:id="rId45" w:history="1">
        <w:r w:rsidR="001E7CA4" w:rsidRPr="002F7F28">
          <w:rPr>
            <w:rStyle w:val="Hyperlink"/>
            <w:rFonts w:eastAsia="Times New Roman"/>
            <w:bCs/>
            <w:color w:val="F2F2F2" w:themeColor="background1" w:themeShade="F2"/>
            <w:sz w:val="24"/>
            <w:szCs w:val="24"/>
          </w:rPr>
          <w:t>PDF</w:t>
        </w:r>
      </w:hyperlink>
      <w:r w:rsidR="001E7CA4" w:rsidRPr="002F7F28">
        <w:rPr>
          <w:rFonts w:eastAsia="Times New Roman"/>
          <w:bCs/>
          <w:color w:val="F2F2F2" w:themeColor="background1" w:themeShade="F2"/>
          <w:sz w:val="24"/>
          <w:szCs w:val="24"/>
        </w:rPr>
        <w:t>)</w:t>
      </w:r>
    </w:p>
    <w:p w14:paraId="118EED32" w14:textId="3732A8D8" w:rsidR="009A2026" w:rsidRPr="002F7F28" w:rsidRDefault="00BC504A" w:rsidP="001E7CA4">
      <w:pPr>
        <w:spacing w:after="0" w:line="240" w:lineRule="auto"/>
        <w:contextualSpacing/>
        <w:rPr>
          <w:rFonts w:eastAsia="Times New Roman"/>
          <w:color w:val="F2F2F2" w:themeColor="background1" w:themeShade="F2"/>
          <w:sz w:val="24"/>
          <w:szCs w:val="24"/>
        </w:rPr>
      </w:pPr>
      <w:r w:rsidRPr="002F7F28">
        <w:rPr>
          <w:rFonts w:eastAsia="Times New Roman"/>
          <w:bCs/>
          <w:color w:val="F2F2F2" w:themeColor="background1" w:themeShade="F2"/>
          <w:sz w:val="24"/>
          <w:szCs w:val="24"/>
        </w:rPr>
        <w:t>- Fall 2020: The University of Miami’s Gifford Arboretum, a resource for research and outreach within our community</w:t>
      </w:r>
      <w:r w:rsidR="001E7CA4" w:rsidRPr="002F7F28">
        <w:rPr>
          <w:rFonts w:eastAsia="Times New Roman"/>
          <w:bCs/>
          <w:color w:val="F2F2F2" w:themeColor="background1" w:themeShade="F2"/>
          <w:sz w:val="24"/>
          <w:szCs w:val="24"/>
        </w:rPr>
        <w:t xml:space="preserve"> (</w:t>
      </w:r>
      <w:hyperlink r:id="rId46" w:history="1">
        <w:r w:rsidR="001E7CA4" w:rsidRPr="002F7F28">
          <w:rPr>
            <w:rStyle w:val="Hyperlink"/>
            <w:rFonts w:eastAsia="Times New Roman"/>
            <w:bCs/>
            <w:color w:val="F2F2F2" w:themeColor="background1" w:themeShade="F2"/>
            <w:sz w:val="24"/>
            <w:szCs w:val="24"/>
          </w:rPr>
          <w:t>PDF</w:t>
        </w:r>
      </w:hyperlink>
      <w:proofErr w:type="gramStart"/>
      <w:r w:rsidR="001E7CA4" w:rsidRPr="002F7F28">
        <w:rPr>
          <w:rFonts w:eastAsia="Times New Roman"/>
          <w:bCs/>
          <w:color w:val="F2F2F2" w:themeColor="background1" w:themeShade="F2"/>
          <w:sz w:val="24"/>
          <w:szCs w:val="24"/>
        </w:rPr>
        <w:t>)</w:t>
      </w:r>
      <w:proofErr w:type="gramEnd"/>
      <w:r w:rsidR="001E7CA4" w:rsidRPr="002F7F28">
        <w:rPr>
          <w:rFonts w:eastAsia="Times New Roman"/>
          <w:bCs/>
          <w:color w:val="F2F2F2" w:themeColor="background1" w:themeShade="F2"/>
          <w:sz w:val="24"/>
          <w:szCs w:val="24"/>
        </w:rPr>
        <w:br/>
        <w:t xml:space="preserve">- Fall 2020 Research:  The </w:t>
      </w:r>
      <w:proofErr w:type="spellStart"/>
      <w:r w:rsidR="001E7CA4" w:rsidRPr="002F7F28">
        <w:rPr>
          <w:rFonts w:eastAsia="Times New Roman"/>
          <w:bCs/>
          <w:color w:val="F2F2F2" w:themeColor="background1" w:themeShade="F2"/>
          <w:sz w:val="24"/>
          <w:szCs w:val="24"/>
        </w:rPr>
        <w:t>Defaunation</w:t>
      </w:r>
      <w:proofErr w:type="spellEnd"/>
      <w:r w:rsidR="001E7CA4" w:rsidRPr="002F7F28">
        <w:rPr>
          <w:rFonts w:eastAsia="Times New Roman"/>
          <w:bCs/>
          <w:color w:val="F2F2F2" w:themeColor="background1" w:themeShade="F2"/>
          <w:sz w:val="24"/>
          <w:szCs w:val="24"/>
        </w:rPr>
        <w:t xml:space="preserve"> Lab. in the Department of Biology is investigating the effects of fruit-eating animal loss on plant distribution (</w:t>
      </w:r>
      <w:hyperlink r:id="rId47" w:history="1">
        <w:r w:rsidR="001E7CA4" w:rsidRPr="002F7F28">
          <w:rPr>
            <w:rStyle w:val="Hyperlink"/>
            <w:rFonts w:eastAsia="Times New Roman"/>
            <w:bCs/>
            <w:color w:val="F2F2F2" w:themeColor="background1" w:themeShade="F2"/>
            <w:sz w:val="24"/>
            <w:szCs w:val="24"/>
          </w:rPr>
          <w:t>PDF</w:t>
        </w:r>
      </w:hyperlink>
      <w:r w:rsidR="001E7CA4" w:rsidRPr="002F7F28">
        <w:rPr>
          <w:rFonts w:eastAsia="Times New Roman"/>
          <w:bCs/>
          <w:color w:val="F2F2F2" w:themeColor="background1" w:themeShade="F2"/>
          <w:sz w:val="24"/>
          <w:szCs w:val="24"/>
        </w:rPr>
        <w:t>).</w:t>
      </w:r>
      <w:r w:rsidR="006E7821" w:rsidRPr="002F7F28">
        <w:rPr>
          <w:rFonts w:eastAsia="Times New Roman"/>
          <w:b/>
          <w:bCs/>
          <w:color w:val="F2F2F2" w:themeColor="background1" w:themeShade="F2"/>
          <w:sz w:val="24"/>
          <w:szCs w:val="24"/>
        </w:rPr>
        <w:br/>
      </w:r>
    </w:p>
    <w:p w14:paraId="332E56DB" w14:textId="02CB2AB6" w:rsidR="009A2026" w:rsidRPr="002F7F28" w:rsidRDefault="009A2026" w:rsidP="009A2026">
      <w:pPr>
        <w:spacing w:before="100" w:beforeAutospacing="1" w:after="100" w:afterAutospacing="1" w:line="240" w:lineRule="auto"/>
        <w:contextualSpacing/>
        <w:rPr>
          <w:rFonts w:eastAsia="Times New Roman"/>
          <w:b/>
          <w:bCs/>
          <w:color w:val="F2F2F2" w:themeColor="background1" w:themeShade="F2"/>
          <w:sz w:val="24"/>
          <w:szCs w:val="24"/>
        </w:rPr>
      </w:pPr>
      <w:r w:rsidRPr="002F7F28">
        <w:rPr>
          <w:rFonts w:eastAsia="Times New Roman"/>
          <w:b/>
          <w:bCs/>
          <w:color w:val="F2F2F2" w:themeColor="background1" w:themeShade="F2"/>
          <w:sz w:val="24"/>
          <w:szCs w:val="24"/>
        </w:rPr>
        <w:t>20</w:t>
      </w:r>
      <w:r w:rsidR="00B0640F" w:rsidRPr="002F7F28">
        <w:rPr>
          <w:rFonts w:eastAsia="Times New Roman"/>
          <w:b/>
          <w:bCs/>
          <w:color w:val="F2F2F2" w:themeColor="background1" w:themeShade="F2"/>
          <w:sz w:val="24"/>
          <w:szCs w:val="24"/>
        </w:rPr>
        <w:t>20</w:t>
      </w:r>
      <w:r w:rsidRPr="002F7F28">
        <w:rPr>
          <w:rFonts w:eastAsia="Times New Roman"/>
          <w:b/>
          <w:bCs/>
          <w:color w:val="F2F2F2" w:themeColor="background1" w:themeShade="F2"/>
          <w:sz w:val="24"/>
          <w:szCs w:val="24"/>
        </w:rPr>
        <w:t xml:space="preserve"> Educational and recreational projects:</w:t>
      </w:r>
    </w:p>
    <w:p w14:paraId="13C6D22C" w14:textId="6F58D32B" w:rsidR="009A2026" w:rsidRPr="002F7F28" w:rsidRDefault="002F7F28" w:rsidP="009A2026">
      <w:pPr>
        <w:spacing w:before="100" w:beforeAutospacing="1" w:after="100" w:afterAutospacing="1" w:line="240" w:lineRule="auto"/>
        <w:contextualSpacing/>
        <w:rPr>
          <w:rFonts w:eastAsia="Times New Roman"/>
          <w:color w:val="F2F2F2" w:themeColor="background1" w:themeShade="F2"/>
          <w:sz w:val="24"/>
          <w:szCs w:val="24"/>
        </w:rPr>
      </w:pPr>
      <w:hyperlink r:id="rId48" w:history="1">
        <w:r w:rsidR="00E668D0" w:rsidRPr="002F7F28">
          <w:rPr>
            <w:rStyle w:val="Hyperlink"/>
            <w:color w:val="F2F2F2" w:themeColor="background1" w:themeShade="F2"/>
          </w:rPr>
          <w:t>https://arboretum.as.miami.edu/calendar/index.html</w:t>
        </w:r>
      </w:hyperlink>
      <w:r w:rsidR="00E668D0" w:rsidRPr="002F7F28">
        <w:rPr>
          <w:color w:val="F2F2F2" w:themeColor="background1" w:themeShade="F2"/>
        </w:rPr>
        <w:t xml:space="preserve"> </w:t>
      </w:r>
      <w:r w:rsidR="009A2026" w:rsidRPr="002F7F28">
        <w:rPr>
          <w:rFonts w:eastAsia="Times New Roman"/>
          <w:b/>
          <w:bCs/>
          <w:color w:val="F2F2F2" w:themeColor="background1" w:themeShade="F2"/>
          <w:sz w:val="24"/>
          <w:szCs w:val="24"/>
          <w:u w:val="single"/>
        </w:rPr>
        <w:br/>
      </w:r>
    </w:p>
    <w:p w14:paraId="0C2B5B40" w14:textId="793717B5" w:rsidR="00825C13" w:rsidRPr="002F7F28" w:rsidRDefault="000574A8" w:rsidP="000574A8">
      <w:pPr>
        <w:spacing w:after="0" w:line="240" w:lineRule="auto"/>
        <w:contextualSpacing/>
        <w:rPr>
          <w:rFonts w:eastAsia="Times New Roman" w:cs="Arial"/>
          <w:color w:val="F2F2F2" w:themeColor="background1" w:themeShade="F2"/>
          <w:sz w:val="24"/>
          <w:szCs w:val="24"/>
        </w:rPr>
      </w:pPr>
      <w:r w:rsidRPr="002F7F28">
        <w:rPr>
          <w:rFonts w:eastAsia="Times New Roman" w:cs="Arial"/>
          <w:color w:val="F2F2F2" w:themeColor="background1" w:themeShade="F2"/>
          <w:sz w:val="24"/>
          <w:szCs w:val="24"/>
        </w:rPr>
        <w:t xml:space="preserve">All the events scheduled for the year had to be cancelled because of the pandemic. </w:t>
      </w:r>
      <w:r w:rsidRPr="002F7F28">
        <w:rPr>
          <w:rFonts w:eastAsia="Times New Roman" w:cs="Arial"/>
          <w:color w:val="F2F2F2" w:themeColor="background1" w:themeShade="F2"/>
          <w:sz w:val="24"/>
          <w:szCs w:val="24"/>
        </w:rPr>
        <w:br/>
        <w:t>Dr. Mauro Galetti, the new arboretum director and associate professor, is a conservation ecologist with more than a decade of experience researching th</w:t>
      </w:r>
      <w:bookmarkStart w:id="0" w:name="_GoBack"/>
      <w:bookmarkEnd w:id="0"/>
      <w:r w:rsidRPr="002F7F28">
        <w:rPr>
          <w:rFonts w:eastAsia="Times New Roman" w:cs="Arial"/>
          <w:color w:val="F2F2F2" w:themeColor="background1" w:themeShade="F2"/>
          <w:sz w:val="24"/>
          <w:szCs w:val="24"/>
        </w:rPr>
        <w:t>e rainforests.</w:t>
      </w:r>
      <w:r w:rsidR="00825C13" w:rsidRPr="002F7F28">
        <w:rPr>
          <w:rFonts w:eastAsia="Times New Roman" w:cs="Arial"/>
          <w:color w:val="F2F2F2" w:themeColor="background1" w:themeShade="F2"/>
          <w:sz w:val="24"/>
          <w:szCs w:val="24"/>
        </w:rPr>
        <w:t xml:space="preserve"> He started his new role at UM in January 2020 and had very little time to adapt before the pandemic strike. A lot of events had been planned in a very short amount of time, but unfortunately very few could be programmed. We are certain that under Dr. </w:t>
      </w:r>
      <w:proofErr w:type="spellStart"/>
      <w:r w:rsidR="00825C13" w:rsidRPr="002F7F28">
        <w:rPr>
          <w:rFonts w:eastAsia="Times New Roman" w:cs="Arial"/>
          <w:color w:val="F2F2F2" w:themeColor="background1" w:themeShade="F2"/>
          <w:sz w:val="24"/>
          <w:szCs w:val="24"/>
        </w:rPr>
        <w:t>Galetti’s</w:t>
      </w:r>
      <w:proofErr w:type="spellEnd"/>
      <w:r w:rsidR="00825C13" w:rsidRPr="002F7F28">
        <w:rPr>
          <w:rFonts w:eastAsia="Times New Roman" w:cs="Arial"/>
          <w:color w:val="F2F2F2" w:themeColor="background1" w:themeShade="F2"/>
          <w:sz w:val="24"/>
          <w:szCs w:val="24"/>
        </w:rPr>
        <w:t xml:space="preserve"> leadership, in partnership with our community organizations, our faculty and student government ECO agency, we will be ready to expand sustainable tree care and tree planting as soon as Covid19 is behind us.</w:t>
      </w:r>
    </w:p>
    <w:p w14:paraId="39918B9B" w14:textId="0BEAB837" w:rsidR="000574A8" w:rsidRPr="002F7F28" w:rsidRDefault="002F7F28" w:rsidP="000574A8">
      <w:pPr>
        <w:spacing w:after="0" w:line="240" w:lineRule="auto"/>
        <w:contextualSpacing/>
        <w:rPr>
          <w:rFonts w:eastAsia="Times New Roman"/>
          <w:bCs/>
          <w:color w:val="F2F2F2" w:themeColor="background1" w:themeShade="F2"/>
          <w:sz w:val="24"/>
          <w:szCs w:val="24"/>
        </w:rPr>
      </w:pPr>
      <w:hyperlink r:id="rId49" w:history="1">
        <w:r w:rsidR="000574A8" w:rsidRPr="002F7F28">
          <w:rPr>
            <w:rStyle w:val="Hyperlink"/>
            <w:rFonts w:eastAsia="Times New Roman"/>
            <w:bCs/>
            <w:color w:val="F2F2F2" w:themeColor="background1" w:themeShade="F2"/>
            <w:sz w:val="24"/>
            <w:szCs w:val="24"/>
          </w:rPr>
          <w:t>https://greenu.miami.edu/topics/nature/volunteer-with-the-arboretum/index.html</w:t>
        </w:r>
      </w:hyperlink>
      <w:r w:rsidR="000574A8" w:rsidRPr="002F7F28">
        <w:rPr>
          <w:rFonts w:eastAsia="Times New Roman"/>
          <w:bCs/>
          <w:color w:val="F2F2F2" w:themeColor="background1" w:themeShade="F2"/>
          <w:sz w:val="24"/>
          <w:szCs w:val="24"/>
        </w:rPr>
        <w:t xml:space="preserve"> </w:t>
      </w:r>
    </w:p>
    <w:sectPr w:rsidR="000574A8" w:rsidRPr="002F7F28">
      <w:headerReference w:type="even" r:id="rId50"/>
      <w:headerReference w:type="default" r:id="rId51"/>
      <w:footerReference w:type="even" r:id="rId52"/>
      <w:footerReference w:type="default" r:id="rId53"/>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323618" w14:textId="77777777" w:rsidR="00511370" w:rsidRDefault="00511370">
      <w:pPr>
        <w:spacing w:after="0" w:line="240" w:lineRule="auto"/>
      </w:pPr>
      <w:r>
        <w:separator/>
      </w:r>
    </w:p>
  </w:endnote>
  <w:endnote w:type="continuationSeparator" w:id="0">
    <w:p w14:paraId="6C316C22" w14:textId="77777777" w:rsidR="00511370" w:rsidRDefault="005113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 Cen MT">
    <w:altName w:val="Tw Cen MT"/>
    <w:panose1 w:val="020B06020201040206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HGPGothicE">
    <w:charset w:val="80"/>
    <w:family w:val="swiss"/>
    <w:pitch w:val="variable"/>
    <w:sig w:usb0="E00002FF" w:usb1="6AC7FDFF" w:usb2="00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echnical">
    <w:altName w:val="Calibri"/>
    <w:panose1 w:val="00000000000000000000"/>
    <w:charset w:val="00"/>
    <w:family w:val="script"/>
    <w:notTrueType/>
    <w:pitch w:val="default"/>
    <w:sig w:usb0="00000003" w:usb1="00000000" w:usb2="00000000" w:usb3="00000000" w:csb0="00000001" w:csb1="00000000"/>
  </w:font>
  <w:font w:name="Calibri,Tahoma">
    <w:altName w:val="Calibri"/>
    <w:panose1 w:val="00000000000000000000"/>
    <w:charset w:val="00"/>
    <w:family w:val="roman"/>
    <w:notTrueType/>
    <w:pitch w:val="default"/>
  </w:font>
  <w:font w:name="TechnicalPlain">
    <w:altName w:val="Calibri"/>
    <w:panose1 w:val="00000000000000000000"/>
    <w:charset w:val="00"/>
    <w:family w:val="swiss"/>
    <w:notTrueType/>
    <w:pitch w:val="default"/>
    <w:sig w:usb0="00000003" w:usb1="00000000" w:usb2="00000000" w:usb3="00000000" w:csb0="00000001" w:csb1="00000000"/>
  </w:font>
  <w:font w:name="TechnicalItalic">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D5B97" w14:textId="77777777" w:rsidR="00771B6C" w:rsidRDefault="00771B6C"/>
  <w:p w14:paraId="13DF5D1D" w14:textId="55441AE0" w:rsidR="00771B6C" w:rsidRDefault="2C48789D">
    <w:pPr>
      <w:pStyle w:val="FooterEven"/>
    </w:pPr>
    <w:r>
      <w:t xml:space="preserve">Page </w:t>
    </w:r>
    <w:r w:rsidR="00771B6C" w:rsidRPr="2C48789D">
      <w:rPr>
        <w:noProof/>
        <w:sz w:val="24"/>
        <w:szCs w:val="24"/>
      </w:rPr>
      <w:fldChar w:fldCharType="begin"/>
    </w:r>
    <w:r w:rsidR="00771B6C" w:rsidRPr="2C48789D">
      <w:rPr>
        <w:noProof/>
        <w:sz w:val="24"/>
        <w:szCs w:val="24"/>
      </w:rPr>
      <w:instrText xml:space="preserve"> PAGE   \* MERGEFORMAT </w:instrText>
    </w:r>
    <w:r w:rsidR="00771B6C" w:rsidRPr="2C48789D">
      <w:rPr>
        <w:noProof/>
        <w:sz w:val="24"/>
        <w:szCs w:val="24"/>
      </w:rPr>
      <w:fldChar w:fldCharType="separate"/>
    </w:r>
    <w:r w:rsidR="002F7F28">
      <w:rPr>
        <w:noProof/>
        <w:sz w:val="24"/>
        <w:szCs w:val="24"/>
      </w:rPr>
      <w:t>12</w:t>
    </w:r>
    <w:r w:rsidR="00771B6C" w:rsidRPr="2C48789D">
      <w:rPr>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5F6AF" w14:textId="77777777" w:rsidR="00771B6C" w:rsidRDefault="00771B6C"/>
  <w:p w14:paraId="08759396" w14:textId="50FE6395" w:rsidR="00771B6C" w:rsidRDefault="2C48789D">
    <w:pPr>
      <w:pStyle w:val="FooterOdd"/>
    </w:pPr>
    <w:r>
      <w:t xml:space="preserve">Page </w:t>
    </w:r>
    <w:r w:rsidR="00771B6C" w:rsidRPr="2C48789D">
      <w:rPr>
        <w:noProof/>
        <w:sz w:val="24"/>
        <w:szCs w:val="24"/>
      </w:rPr>
      <w:fldChar w:fldCharType="begin"/>
    </w:r>
    <w:r w:rsidR="00771B6C" w:rsidRPr="2C48789D">
      <w:rPr>
        <w:noProof/>
        <w:sz w:val="24"/>
        <w:szCs w:val="24"/>
      </w:rPr>
      <w:instrText xml:space="preserve"> PAGE   \* MERGEFORMAT </w:instrText>
    </w:r>
    <w:r w:rsidR="00771B6C" w:rsidRPr="2C48789D">
      <w:rPr>
        <w:noProof/>
        <w:sz w:val="24"/>
        <w:szCs w:val="24"/>
      </w:rPr>
      <w:fldChar w:fldCharType="separate"/>
    </w:r>
    <w:r w:rsidR="002F7F28">
      <w:rPr>
        <w:noProof/>
        <w:sz w:val="24"/>
        <w:szCs w:val="24"/>
      </w:rPr>
      <w:t>9</w:t>
    </w:r>
    <w:r w:rsidR="00771B6C" w:rsidRPr="2C48789D">
      <w:rPr>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BE4AB" w14:textId="77777777" w:rsidR="00511370" w:rsidRDefault="00511370">
      <w:pPr>
        <w:spacing w:after="0" w:line="240" w:lineRule="auto"/>
      </w:pPr>
      <w:r>
        <w:separator/>
      </w:r>
    </w:p>
  </w:footnote>
  <w:footnote w:type="continuationSeparator" w:id="0">
    <w:p w14:paraId="0F9D429D" w14:textId="77777777" w:rsidR="00511370" w:rsidRDefault="005113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BF39F" w14:textId="77777777" w:rsidR="00771B6C" w:rsidRDefault="002F7F28">
    <w:pPr>
      <w:pStyle w:val="HeaderEven"/>
    </w:pPr>
    <w:sdt>
      <w:sdtPr>
        <w:alias w:val="Title"/>
        <w:id w:val="540890930"/>
        <w:dataBinding w:prefixMappings="xmlns:ns0='http://schemas.openxmlformats.org/package/2006/metadata/core-properties' xmlns:ns1='http://purl.org/dc/elements/1.1/'" w:xpath="/ns0:coreProperties[1]/ns1:title[1]" w:storeItemID="{6C3C8BC8-F283-45AE-878A-BAB7291924A1}"/>
        <w:text/>
      </w:sdtPr>
      <w:sdtEndPr/>
      <w:sdtContent>
        <w:r w:rsidR="005B0011">
          <w:t>University of Miami               Coral Gables</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54548" w14:textId="77777777" w:rsidR="00771B6C" w:rsidRDefault="002F7F28">
    <w:pPr>
      <w:pStyle w:val="HeaderOdd"/>
    </w:pPr>
    <w:sdt>
      <w:sdtPr>
        <w:alias w:val="Title"/>
        <w:id w:val="540932446"/>
        <w:dataBinding w:prefixMappings="xmlns:ns0='http://schemas.openxmlformats.org/package/2006/metadata/core-properties' xmlns:ns1='http://purl.org/dc/elements/1.1/'" w:xpath="/ns0:coreProperties[1]/ns1:title[1]" w:storeItemID="{6C3C8BC8-F283-45AE-878A-BAB7291924A1}"/>
        <w:text/>
      </w:sdtPr>
      <w:sdtEndPr/>
      <w:sdtContent>
        <w:r w:rsidR="005B0011">
          <w:t>University of Miami               Coral Gables</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15:restartNumberingAfterBreak="0">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D916C3"/>
    <w:multiLevelType w:val="hybridMultilevel"/>
    <w:tmpl w:val="B686B57E"/>
    <w:lvl w:ilvl="0" w:tplc="DE8C20C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E649E8"/>
    <w:multiLevelType w:val="hybridMultilevel"/>
    <w:tmpl w:val="04A0EE3A"/>
    <w:lvl w:ilvl="0" w:tplc="A30C99D4">
      <w:numFmt w:val="bullet"/>
      <w:lvlText w:val="-"/>
      <w:lvlJc w:val="left"/>
      <w:pPr>
        <w:ind w:left="1080" w:hanging="360"/>
      </w:pPr>
      <w:rPr>
        <w:rFonts w:ascii="Tw Cen MT" w:eastAsiaTheme="minorEastAsia" w:hAnsi="Tw Cen MT"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4BE44AB"/>
    <w:multiLevelType w:val="hybridMultilevel"/>
    <w:tmpl w:val="EFB8303C"/>
    <w:lvl w:ilvl="0" w:tplc="DE8C20C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B99468B"/>
    <w:multiLevelType w:val="hybridMultilevel"/>
    <w:tmpl w:val="D7520726"/>
    <w:lvl w:ilvl="0" w:tplc="2D047C7A">
      <w:numFmt w:val="bullet"/>
      <w:lvlText w:val="•"/>
      <w:lvlJc w:val="left"/>
      <w:pPr>
        <w:ind w:left="1080" w:hanging="360"/>
      </w:pPr>
      <w:rPr>
        <w:rFonts w:ascii="Tw Cen MT" w:eastAsiaTheme="minorHAnsi" w:hAnsi="Tw Cen MT"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34974C0F"/>
    <w:multiLevelType w:val="hybridMultilevel"/>
    <w:tmpl w:val="575A6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800A14"/>
    <w:multiLevelType w:val="hybridMultilevel"/>
    <w:tmpl w:val="C1D0D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A744E6"/>
    <w:multiLevelType w:val="hybridMultilevel"/>
    <w:tmpl w:val="C458E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9DD6687"/>
    <w:multiLevelType w:val="hybridMultilevel"/>
    <w:tmpl w:val="80629428"/>
    <w:lvl w:ilvl="0" w:tplc="DDDE3688">
      <w:start w:val="2017"/>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C4D7B77"/>
    <w:multiLevelType w:val="hybridMultilevel"/>
    <w:tmpl w:val="A99A15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030021C"/>
    <w:multiLevelType w:val="hybridMultilevel"/>
    <w:tmpl w:val="1C0C3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632641"/>
    <w:multiLevelType w:val="hybridMultilevel"/>
    <w:tmpl w:val="53E29702"/>
    <w:lvl w:ilvl="0" w:tplc="ECE478B0">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FE37A7"/>
    <w:multiLevelType w:val="hybridMultilevel"/>
    <w:tmpl w:val="666E1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A4760A"/>
    <w:multiLevelType w:val="hybridMultilevel"/>
    <w:tmpl w:val="3850E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091C21"/>
    <w:multiLevelType w:val="hybridMultilevel"/>
    <w:tmpl w:val="B86CA67E"/>
    <w:lvl w:ilvl="0" w:tplc="04090001">
      <w:start w:val="1"/>
      <w:numFmt w:val="bullet"/>
      <w:lvlText w:val=""/>
      <w:lvlJc w:val="left"/>
      <w:pPr>
        <w:ind w:left="1440" w:hanging="360"/>
      </w:pPr>
      <w:rPr>
        <w:rFonts w:ascii="Symbol" w:hAnsi="Symbol" w:hint="default"/>
      </w:rPr>
    </w:lvl>
    <w:lvl w:ilvl="1" w:tplc="BBDA3C38">
      <w:numFmt w:val="bullet"/>
      <w:lvlText w:val="-"/>
      <w:lvlJc w:val="left"/>
      <w:pPr>
        <w:ind w:left="2160" w:hanging="360"/>
      </w:pPr>
      <w:rPr>
        <w:rFonts w:ascii="Tw Cen MT" w:eastAsia="Arial" w:hAnsi="Tw Cen MT"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A885214"/>
    <w:multiLevelType w:val="hybridMultilevel"/>
    <w:tmpl w:val="446AF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D794408"/>
    <w:multiLevelType w:val="hybridMultilevel"/>
    <w:tmpl w:val="9D66D6E4"/>
    <w:lvl w:ilvl="0" w:tplc="EC3C7E3E">
      <w:start w:val="3"/>
      <w:numFmt w:val="bullet"/>
      <w:lvlText w:val="-"/>
      <w:lvlJc w:val="left"/>
      <w:pPr>
        <w:ind w:left="720" w:hanging="360"/>
      </w:pPr>
      <w:rPr>
        <w:rFonts w:ascii="Tw Cen MT" w:eastAsia="Arial" w:hAnsi="Tw Cen M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512D51"/>
    <w:multiLevelType w:val="hybridMultilevel"/>
    <w:tmpl w:val="5F1C154A"/>
    <w:lvl w:ilvl="0" w:tplc="EC3C7E3E">
      <w:start w:val="3"/>
      <w:numFmt w:val="bullet"/>
      <w:lvlText w:val="-"/>
      <w:lvlJc w:val="left"/>
      <w:pPr>
        <w:ind w:left="1080" w:hanging="360"/>
      </w:pPr>
      <w:rPr>
        <w:rFonts w:ascii="Tw Cen MT" w:eastAsia="Arial" w:hAnsi="Tw Cen MT"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C234336"/>
    <w:multiLevelType w:val="hybridMultilevel"/>
    <w:tmpl w:val="3FF02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5E478B"/>
    <w:multiLevelType w:val="hybridMultilevel"/>
    <w:tmpl w:val="ABE4E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9D365F"/>
    <w:multiLevelType w:val="hybridMultilevel"/>
    <w:tmpl w:val="20FC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B85286"/>
    <w:multiLevelType w:val="hybridMultilevel"/>
    <w:tmpl w:val="4D58AB68"/>
    <w:lvl w:ilvl="0" w:tplc="DE8C20C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8"/>
  </w:num>
  <w:num w:numId="12">
    <w:abstractNumId w:val="10"/>
  </w:num>
  <w:num w:numId="13">
    <w:abstractNumId w:val="3"/>
  </w:num>
  <w:num w:numId="14">
    <w:abstractNumId w:val="2"/>
  </w:num>
  <w:num w:numId="15">
    <w:abstractNumId w:val="1"/>
  </w:num>
  <w:num w:numId="16">
    <w:abstractNumId w:val="0"/>
  </w:num>
  <w:num w:numId="17">
    <w:abstractNumId w:val="8"/>
  </w:num>
  <w:num w:numId="18">
    <w:abstractNumId w:val="10"/>
  </w:num>
  <w:num w:numId="19">
    <w:abstractNumId w:val="3"/>
  </w:num>
  <w:num w:numId="20">
    <w:abstractNumId w:val="2"/>
  </w:num>
  <w:num w:numId="21">
    <w:abstractNumId w:val="1"/>
  </w:num>
  <w:num w:numId="22">
    <w:abstractNumId w:val="0"/>
  </w:num>
  <w:num w:numId="23">
    <w:abstractNumId w:val="8"/>
  </w:num>
  <w:num w:numId="24">
    <w:abstractNumId w:val="7"/>
  </w:num>
  <w:num w:numId="25">
    <w:abstractNumId w:val="17"/>
  </w:num>
  <w:num w:numId="26">
    <w:abstractNumId w:val="27"/>
  </w:num>
  <w:num w:numId="27">
    <w:abstractNumId w:val="5"/>
  </w:num>
  <w:num w:numId="28">
    <w:abstractNumId w:val="14"/>
  </w:num>
  <w:num w:numId="29">
    <w:abstractNumId w:val="15"/>
  </w:num>
  <w:num w:numId="30">
    <w:abstractNumId w:val="6"/>
  </w:num>
  <w:num w:numId="31">
    <w:abstractNumId w:val="22"/>
  </w:num>
  <w:num w:numId="32">
    <w:abstractNumId w:val="23"/>
  </w:num>
  <w:num w:numId="33">
    <w:abstractNumId w:val="21"/>
  </w:num>
  <w:num w:numId="34">
    <w:abstractNumId w:val="20"/>
  </w:num>
  <w:num w:numId="35">
    <w:abstractNumId w:val="16"/>
  </w:num>
  <w:num w:numId="36">
    <w:abstractNumId w:val="24"/>
  </w:num>
  <w:num w:numId="37">
    <w:abstractNumId w:val="11"/>
  </w:num>
  <w:num w:numId="38">
    <w:abstractNumId w:val="19"/>
  </w:num>
  <w:num w:numId="39">
    <w:abstractNumId w:val="18"/>
  </w:num>
  <w:num w:numId="40">
    <w:abstractNumId w:val="26"/>
  </w:num>
  <w:num w:numId="41">
    <w:abstractNumId w:val="13"/>
  </w:num>
  <w:num w:numId="42">
    <w:abstractNumId w:val="9"/>
  </w:num>
  <w:num w:numId="43">
    <w:abstractNumId w:val="25"/>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DateAndTime/>
  <w:activeWritingStyle w:appName="MSWord" w:lang="es-MX" w:vendorID="64" w:dllVersion="6" w:nlCheck="1" w:checkStyle="0"/>
  <w:activeWritingStyle w:appName="MSWord" w:lang="en-US" w:vendorID="64" w:dllVersion="6" w:nlCheck="1" w:checkStyle="1"/>
  <w:activeWritingStyle w:appName="MSWord" w:lang="en-US" w:vendorID="64" w:dllVersion="0" w:nlCheck="1" w:checkStyle="0"/>
  <w:activeWritingStyle w:appName="MSWord" w:lang="es-MX" w:vendorID="64" w:dllVersion="0" w:nlCheck="1" w:checkStyle="0"/>
  <w:activeWritingStyle w:appName="MSWord" w:lang="en-US" w:vendorID="64" w:dllVersion="131078" w:nlCheck="1" w:checkStyle="1"/>
  <w:activeWritingStyle w:appName="MSWord" w:lang="es-MX" w:vendorID="64" w:dllVersion="131078" w:nlCheck="1" w:checkStyle="0"/>
  <w:proofState w:spelling="clean" w:grammar="clean"/>
  <w:attachedTemplate r:id="rId1"/>
  <w:defaultTabStop w:val="720"/>
  <w:evenAndOddHeaders/>
  <w:drawingGridHorizontalSpacing w:val="115"/>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17E"/>
    <w:rsid w:val="00016A22"/>
    <w:rsid w:val="00024742"/>
    <w:rsid w:val="00026F27"/>
    <w:rsid w:val="000314C7"/>
    <w:rsid w:val="00050427"/>
    <w:rsid w:val="00054DFE"/>
    <w:rsid w:val="000574A8"/>
    <w:rsid w:val="0005755A"/>
    <w:rsid w:val="00057E19"/>
    <w:rsid w:val="00063D1F"/>
    <w:rsid w:val="00065384"/>
    <w:rsid w:val="00073E8C"/>
    <w:rsid w:val="000773B2"/>
    <w:rsid w:val="000A2264"/>
    <w:rsid w:val="000B5A90"/>
    <w:rsid w:val="000E1DC4"/>
    <w:rsid w:val="000E30DC"/>
    <w:rsid w:val="000F5F73"/>
    <w:rsid w:val="00107895"/>
    <w:rsid w:val="001137E3"/>
    <w:rsid w:val="00120510"/>
    <w:rsid w:val="00120847"/>
    <w:rsid w:val="00126E99"/>
    <w:rsid w:val="0013044E"/>
    <w:rsid w:val="00146789"/>
    <w:rsid w:val="00174E47"/>
    <w:rsid w:val="00174EF1"/>
    <w:rsid w:val="00176536"/>
    <w:rsid w:val="0019296B"/>
    <w:rsid w:val="001B6A8A"/>
    <w:rsid w:val="001C4171"/>
    <w:rsid w:val="001C5FA6"/>
    <w:rsid w:val="001D79F1"/>
    <w:rsid w:val="001E66D3"/>
    <w:rsid w:val="001E720C"/>
    <w:rsid w:val="001E7CA4"/>
    <w:rsid w:val="001F7DB1"/>
    <w:rsid w:val="002254DD"/>
    <w:rsid w:val="00237DB5"/>
    <w:rsid w:val="002610A2"/>
    <w:rsid w:val="0026161C"/>
    <w:rsid w:val="002765EE"/>
    <w:rsid w:val="00292123"/>
    <w:rsid w:val="002930B0"/>
    <w:rsid w:val="002A1BE3"/>
    <w:rsid w:val="002D17CB"/>
    <w:rsid w:val="002E0B4A"/>
    <w:rsid w:val="002E2B23"/>
    <w:rsid w:val="002F7F28"/>
    <w:rsid w:val="0030096F"/>
    <w:rsid w:val="0030665F"/>
    <w:rsid w:val="00316064"/>
    <w:rsid w:val="003222B7"/>
    <w:rsid w:val="003342FA"/>
    <w:rsid w:val="00344194"/>
    <w:rsid w:val="00374549"/>
    <w:rsid w:val="0039672F"/>
    <w:rsid w:val="003A2D3D"/>
    <w:rsid w:val="003B00A9"/>
    <w:rsid w:val="003B2A4F"/>
    <w:rsid w:val="003C1173"/>
    <w:rsid w:val="003E1AB7"/>
    <w:rsid w:val="003E63F1"/>
    <w:rsid w:val="003F1762"/>
    <w:rsid w:val="0044585B"/>
    <w:rsid w:val="004477C5"/>
    <w:rsid w:val="00447B83"/>
    <w:rsid w:val="00450A9D"/>
    <w:rsid w:val="0045448B"/>
    <w:rsid w:val="004620CA"/>
    <w:rsid w:val="00463B48"/>
    <w:rsid w:val="0046456A"/>
    <w:rsid w:val="00465E9A"/>
    <w:rsid w:val="00474CE9"/>
    <w:rsid w:val="004959CA"/>
    <w:rsid w:val="004B5E97"/>
    <w:rsid w:val="004E0850"/>
    <w:rsid w:val="005031D1"/>
    <w:rsid w:val="00507B1A"/>
    <w:rsid w:val="0051080D"/>
    <w:rsid w:val="00511370"/>
    <w:rsid w:val="005114AF"/>
    <w:rsid w:val="00547627"/>
    <w:rsid w:val="00550B24"/>
    <w:rsid w:val="00551097"/>
    <w:rsid w:val="005521E5"/>
    <w:rsid w:val="00580B26"/>
    <w:rsid w:val="00591D7C"/>
    <w:rsid w:val="00592BE5"/>
    <w:rsid w:val="005A573D"/>
    <w:rsid w:val="005B0011"/>
    <w:rsid w:val="005B0D66"/>
    <w:rsid w:val="005B467E"/>
    <w:rsid w:val="005C414B"/>
    <w:rsid w:val="005E5663"/>
    <w:rsid w:val="00604651"/>
    <w:rsid w:val="006114D1"/>
    <w:rsid w:val="006144C1"/>
    <w:rsid w:val="00621690"/>
    <w:rsid w:val="00622D21"/>
    <w:rsid w:val="00626444"/>
    <w:rsid w:val="006375C5"/>
    <w:rsid w:val="00654CC2"/>
    <w:rsid w:val="0069456D"/>
    <w:rsid w:val="006974CF"/>
    <w:rsid w:val="006C6372"/>
    <w:rsid w:val="006D0B76"/>
    <w:rsid w:val="006D1C71"/>
    <w:rsid w:val="006D31D6"/>
    <w:rsid w:val="006E7821"/>
    <w:rsid w:val="00713F33"/>
    <w:rsid w:val="007232E8"/>
    <w:rsid w:val="007453FB"/>
    <w:rsid w:val="00753A80"/>
    <w:rsid w:val="007659BD"/>
    <w:rsid w:val="00766F9D"/>
    <w:rsid w:val="00770FAB"/>
    <w:rsid w:val="00771B6C"/>
    <w:rsid w:val="0077760E"/>
    <w:rsid w:val="007865B3"/>
    <w:rsid w:val="00794EE4"/>
    <w:rsid w:val="007B18EA"/>
    <w:rsid w:val="007B2450"/>
    <w:rsid w:val="007B484E"/>
    <w:rsid w:val="007C203E"/>
    <w:rsid w:val="007D3474"/>
    <w:rsid w:val="0082100B"/>
    <w:rsid w:val="00825C13"/>
    <w:rsid w:val="00842449"/>
    <w:rsid w:val="00865986"/>
    <w:rsid w:val="00867332"/>
    <w:rsid w:val="0087117E"/>
    <w:rsid w:val="00891386"/>
    <w:rsid w:val="00892761"/>
    <w:rsid w:val="008C765A"/>
    <w:rsid w:val="0090769B"/>
    <w:rsid w:val="009110CC"/>
    <w:rsid w:val="0097766C"/>
    <w:rsid w:val="00987F4E"/>
    <w:rsid w:val="0099592A"/>
    <w:rsid w:val="009A2026"/>
    <w:rsid w:val="009B414A"/>
    <w:rsid w:val="009B61B7"/>
    <w:rsid w:val="009C112D"/>
    <w:rsid w:val="009E3C4F"/>
    <w:rsid w:val="009E7C20"/>
    <w:rsid w:val="009F3BE2"/>
    <w:rsid w:val="00A00089"/>
    <w:rsid w:val="00A029C9"/>
    <w:rsid w:val="00A53D06"/>
    <w:rsid w:val="00A62B01"/>
    <w:rsid w:val="00A845BB"/>
    <w:rsid w:val="00AB5082"/>
    <w:rsid w:val="00AD12AC"/>
    <w:rsid w:val="00AD2CD9"/>
    <w:rsid w:val="00AF2265"/>
    <w:rsid w:val="00B0640F"/>
    <w:rsid w:val="00B13C5E"/>
    <w:rsid w:val="00B20A7D"/>
    <w:rsid w:val="00B35D05"/>
    <w:rsid w:val="00B65AAC"/>
    <w:rsid w:val="00B72868"/>
    <w:rsid w:val="00B85B19"/>
    <w:rsid w:val="00BA3EC6"/>
    <w:rsid w:val="00BB664D"/>
    <w:rsid w:val="00BB7DE7"/>
    <w:rsid w:val="00BC504A"/>
    <w:rsid w:val="00BE2122"/>
    <w:rsid w:val="00BE3C2F"/>
    <w:rsid w:val="00C10947"/>
    <w:rsid w:val="00C12FDD"/>
    <w:rsid w:val="00C30685"/>
    <w:rsid w:val="00C52697"/>
    <w:rsid w:val="00C902FC"/>
    <w:rsid w:val="00CB0FC5"/>
    <w:rsid w:val="00D07D27"/>
    <w:rsid w:val="00D15153"/>
    <w:rsid w:val="00D221DB"/>
    <w:rsid w:val="00D35694"/>
    <w:rsid w:val="00D36F25"/>
    <w:rsid w:val="00D3796A"/>
    <w:rsid w:val="00D44804"/>
    <w:rsid w:val="00D55714"/>
    <w:rsid w:val="00D6203F"/>
    <w:rsid w:val="00DB3296"/>
    <w:rsid w:val="00DB4B50"/>
    <w:rsid w:val="00DC2313"/>
    <w:rsid w:val="00DD63AC"/>
    <w:rsid w:val="00DD767A"/>
    <w:rsid w:val="00DE75DF"/>
    <w:rsid w:val="00DF2374"/>
    <w:rsid w:val="00E023EA"/>
    <w:rsid w:val="00E06C6C"/>
    <w:rsid w:val="00E47D33"/>
    <w:rsid w:val="00E63F0C"/>
    <w:rsid w:val="00E64AAF"/>
    <w:rsid w:val="00E668D0"/>
    <w:rsid w:val="00E710C8"/>
    <w:rsid w:val="00E7761E"/>
    <w:rsid w:val="00E847C4"/>
    <w:rsid w:val="00E84CF0"/>
    <w:rsid w:val="00E879E0"/>
    <w:rsid w:val="00EB4E02"/>
    <w:rsid w:val="00EC30DA"/>
    <w:rsid w:val="00ED5B9B"/>
    <w:rsid w:val="00EE5F43"/>
    <w:rsid w:val="00EF05CF"/>
    <w:rsid w:val="00EF51C8"/>
    <w:rsid w:val="00F0595F"/>
    <w:rsid w:val="00F21463"/>
    <w:rsid w:val="00F53E0B"/>
    <w:rsid w:val="00F71360"/>
    <w:rsid w:val="00F723D8"/>
    <w:rsid w:val="00F7558E"/>
    <w:rsid w:val="00F86288"/>
    <w:rsid w:val="00F901A5"/>
    <w:rsid w:val="00FA1CA6"/>
    <w:rsid w:val="00FB1903"/>
    <w:rsid w:val="00FB6E65"/>
    <w:rsid w:val="00FC62FF"/>
    <w:rsid w:val="00FC6C01"/>
    <w:rsid w:val="00FC6D09"/>
    <w:rsid w:val="00FD4A7A"/>
    <w:rsid w:val="00FD6245"/>
    <w:rsid w:val="00FD6307"/>
    <w:rsid w:val="00FF426D"/>
    <w:rsid w:val="2C4878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9972C7F"/>
  <w15:docId w15:val="{D983CEC5-9B81-4CAB-AFFC-7824AA4FA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64" w:lineRule="auto"/>
    </w:pPr>
    <w:rPr>
      <w:lang w:eastAsia="ja-JP"/>
    </w:rPr>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Heading2">
    <w:name w:val="heading 2"/>
    <w:basedOn w:val="Normal"/>
    <w:next w:val="Normal"/>
    <w:link w:val="Heading2Char"/>
    <w:uiPriority w:val="9"/>
    <w:unhideWhenUsed/>
    <w:qFormat/>
    <w:pPr>
      <w:spacing w:before="240" w:after="80"/>
      <w:outlineLvl w:val="1"/>
    </w:pPr>
    <w:rPr>
      <w:b/>
      <w:color w:val="94B6D2" w:themeColor="accent1"/>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semiHidden/>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775F55"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DD8047"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94B6D2"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A5AB81"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caps/>
      <w:color w:val="775F55" w:themeColor="text2"/>
      <w:sz w:val="32"/>
      <w:szCs w:val="32"/>
      <w:lang w:eastAsia="ja-JP"/>
    </w:rPr>
  </w:style>
  <w:style w:type="character" w:customStyle="1" w:styleId="Heading2Char">
    <w:name w:val="Heading 2 Char"/>
    <w:basedOn w:val="DefaultParagraphFont"/>
    <w:link w:val="Heading2"/>
    <w:uiPriority w:val="9"/>
    <w:rPr>
      <w:rFonts w:cs="Times New Roman"/>
      <w:b/>
      <w:color w:val="94B6D2"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IntenseQuoteChar">
    <w:name w:val="Intense Quote Char"/>
    <w:basedOn w:val="DefaultParagraphFont"/>
    <w:link w:val="IntenseQuote"/>
    <w:uiPriority w:val="30"/>
    <w:rPr>
      <w:rFonts w:cs="Times New Roman"/>
      <w:b/>
      <w:color w:val="DD8047"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DD8047"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DD8047" w:themeColor="accent2"/>
      <w:spacing w:val="50"/>
      <w:sz w:val="24"/>
      <w:lang w:eastAsia="ja-JP"/>
    </w:rPr>
  </w:style>
  <w:style w:type="paragraph" w:styleId="Title">
    <w:name w:val="Title"/>
    <w:basedOn w:val="Normal"/>
    <w:link w:val="TitleChar"/>
    <w:uiPriority w:val="10"/>
    <w:qFormat/>
    <w:pPr>
      <w:spacing w:after="0" w:line="240" w:lineRule="auto"/>
    </w:pPr>
    <w:rPr>
      <w:color w:val="775F55" w:themeColor="text2"/>
      <w:sz w:val="72"/>
      <w:szCs w:val="48"/>
    </w:rPr>
  </w:style>
  <w:style w:type="character" w:customStyle="1" w:styleId="TitleChar">
    <w:name w:val="Title Char"/>
    <w:basedOn w:val="DefaultParagraphFont"/>
    <w:link w:val="Title"/>
    <w:uiPriority w:val="10"/>
    <w:rPr>
      <w:rFonts w:cs="Times New Roman"/>
      <w:color w:val="775F55"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775F55"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775F55" w:themeColor="text2"/>
      <w:spacing w:val="10"/>
      <w:sz w:val="23"/>
    </w:rPr>
  </w:style>
  <w:style w:type="character" w:customStyle="1" w:styleId="Heading4Char">
    <w:name w:val="Heading 4 Char"/>
    <w:basedOn w:val="DefaultParagraphFont"/>
    <w:link w:val="Heading4"/>
    <w:uiPriority w:val="9"/>
    <w:semiHidden/>
    <w:rPr>
      <w:rFonts w:cs="Times New Roman"/>
      <w:caps/>
      <w:spacing w:val="14"/>
      <w:lang w:eastAsia="ja-JP"/>
    </w:rPr>
  </w:style>
  <w:style w:type="character" w:customStyle="1" w:styleId="Heading5Char">
    <w:name w:val="Heading 5 Char"/>
    <w:basedOn w:val="DefaultParagraphFont"/>
    <w:link w:val="Heading5"/>
    <w:uiPriority w:val="9"/>
    <w:semiHidden/>
    <w:rPr>
      <w:rFonts w:cs="Times New Roman"/>
      <w:b/>
      <w:color w:val="775F55"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DD8047"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94B6D2"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A5AB81" w:themeColor="accent3"/>
      <w:spacing w:val="40"/>
      <w:sz w:val="20"/>
      <w:szCs w:val="20"/>
      <w:lang w:eastAsia="ja-JP"/>
    </w:rPr>
  </w:style>
  <w:style w:type="character" w:styleId="Hyperlink">
    <w:name w:val="Hyperlink"/>
    <w:basedOn w:val="DefaultParagraphFont"/>
    <w:uiPriority w:val="99"/>
    <w:unhideWhenUsed/>
    <w:rPr>
      <w:color w:val="F7B615" w:themeColor="hyperlink"/>
      <w:u w:val="single"/>
    </w:rPr>
  </w:style>
  <w:style w:type="character" w:styleId="IntenseEmphasis">
    <w:name w:val="Intense Emphasis"/>
    <w:basedOn w:val="DefaultParagraphFont"/>
    <w:uiPriority w:val="21"/>
    <w:qFormat/>
    <w:rPr>
      <w:rFonts w:asciiTheme="minorHAnsi" w:hAnsiTheme="minorHAnsi"/>
      <w:b/>
      <w:dstrike w:val="0"/>
      <w:color w:val="DD8047"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18"/>
      </w:numPr>
    </w:pPr>
    <w:rPr>
      <w:sz w:val="24"/>
    </w:rPr>
  </w:style>
  <w:style w:type="paragraph" w:styleId="ListBullet2">
    <w:name w:val="List Bullet 2"/>
    <w:basedOn w:val="Normal"/>
    <w:uiPriority w:val="36"/>
    <w:unhideWhenUsed/>
    <w:qFormat/>
    <w:pPr>
      <w:numPr>
        <w:numId w:val="19"/>
      </w:numPr>
    </w:pPr>
    <w:rPr>
      <w:color w:val="94B6D2" w:themeColor="accent1"/>
    </w:rPr>
  </w:style>
  <w:style w:type="paragraph" w:styleId="ListBullet3">
    <w:name w:val="List Bullet 3"/>
    <w:basedOn w:val="Normal"/>
    <w:uiPriority w:val="36"/>
    <w:unhideWhenUsed/>
    <w:qFormat/>
    <w:pPr>
      <w:numPr>
        <w:numId w:val="20"/>
      </w:numPr>
    </w:pPr>
    <w:rPr>
      <w:color w:val="DD8047" w:themeColor="accent2"/>
    </w:rPr>
  </w:style>
  <w:style w:type="paragraph" w:styleId="ListBullet4">
    <w:name w:val="List Bullet 4"/>
    <w:basedOn w:val="Normal"/>
    <w:uiPriority w:val="36"/>
    <w:unhideWhenUsed/>
    <w:qFormat/>
    <w:pPr>
      <w:numPr>
        <w:numId w:val="21"/>
      </w:numPr>
    </w:pPr>
    <w:rPr>
      <w:caps/>
      <w:spacing w:val="4"/>
    </w:rPr>
  </w:style>
  <w:style w:type="paragraph" w:styleId="ListBullet5">
    <w:name w:val="List Bullet 5"/>
    <w:basedOn w:val="Normal"/>
    <w:uiPriority w:val="36"/>
    <w:unhideWhenUsed/>
    <w:qFormat/>
    <w:pPr>
      <w:numPr>
        <w:numId w:val="22"/>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1"/>
      </w:numPr>
    </w:pPr>
  </w:style>
  <w:style w:type="paragraph" w:styleId="NoSpacing">
    <w:name w:val="No Spacing"/>
    <w:basedOn w:val="Normal"/>
    <w:uiPriority w:val="99"/>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775F55" w:themeColor="text2"/>
      <w:spacing w:val="6"/>
    </w:rPr>
  </w:style>
  <w:style w:type="character" w:customStyle="1" w:styleId="QuoteChar">
    <w:name w:val="Quote Char"/>
    <w:basedOn w:val="DefaultParagraphFont"/>
    <w:link w:val="Quote"/>
    <w:uiPriority w:val="29"/>
    <w:rPr>
      <w:rFonts w:cs="Times New Roman"/>
      <w:i/>
      <w:smallCaps/>
      <w:color w:val="775F55" w:themeColor="text2"/>
      <w:spacing w:val="6"/>
      <w:sz w:val="23"/>
      <w:szCs w:val="20"/>
      <w:lang w:eastAsia="ja-JP"/>
    </w:rPr>
  </w:style>
  <w:style w:type="character" w:styleId="Strong">
    <w:name w:val="Strong"/>
    <w:uiPriority w:val="22"/>
    <w:qFormat/>
    <w:rPr>
      <w:rFonts w:asciiTheme="minorHAnsi" w:hAnsiTheme="minorHAnsi"/>
      <w:b/>
      <w:color w:val="DD8047"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775F55" w:themeColor="text2"/>
      <w:sz w:val="23"/>
    </w:rPr>
  </w:style>
  <w:style w:type="table" w:styleId="TableGrid">
    <w:name w:val="Table Grid"/>
    <w:basedOn w:val="TableNormal"/>
    <w:uiPriority w:val="1"/>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99"/>
    <w:semiHidden/>
    <w:unhideWhenUsed/>
    <w:pPr>
      <w:tabs>
        <w:tab w:val="right" w:leader="dot" w:pos="8630"/>
      </w:tabs>
      <w:spacing w:before="180" w:after="40" w:line="240" w:lineRule="auto"/>
    </w:pPr>
    <w:rPr>
      <w:b/>
      <w:caps/>
      <w:noProof/>
      <w:color w:val="775F55" w:themeColor="text2"/>
    </w:rPr>
  </w:style>
  <w:style w:type="paragraph" w:styleId="TOC2">
    <w:name w:val="toc 2"/>
    <w:basedOn w:val="Normal"/>
    <w:next w:val="Normal"/>
    <w:autoRedefine/>
    <w:uiPriority w:val="99"/>
    <w:semiHidden/>
    <w:unhideWhenUsed/>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94B6D2" w:themeColor="accent1"/>
      </w:pBdr>
    </w:pPr>
    <w:rPr>
      <w:color w:val="775F55" w:themeColor="text2"/>
      <w:sz w:val="20"/>
    </w:rPr>
  </w:style>
  <w:style w:type="paragraph" w:customStyle="1" w:styleId="FooterOdd">
    <w:name w:val="Footer Odd"/>
    <w:basedOn w:val="Normal"/>
    <w:unhideWhenUsed/>
    <w:qFormat/>
    <w:pPr>
      <w:pBdr>
        <w:top w:val="single" w:sz="4" w:space="1" w:color="94B6D2" w:themeColor="accent1"/>
      </w:pBdr>
      <w:jc w:val="right"/>
    </w:pPr>
    <w:rPr>
      <w:color w:val="775F55" w:themeColor="text2"/>
      <w:sz w:val="20"/>
    </w:rPr>
  </w:style>
  <w:style w:type="paragraph" w:customStyle="1" w:styleId="HeaderEven">
    <w:name w:val="Header Even"/>
    <w:basedOn w:val="Normal"/>
    <w:unhideWhenUsed/>
    <w:qFormat/>
    <w:pPr>
      <w:pBdr>
        <w:bottom w:val="single" w:sz="4" w:space="1" w:color="94B6D2" w:themeColor="accent1"/>
      </w:pBdr>
      <w:spacing w:after="0" w:line="240" w:lineRule="auto"/>
    </w:pPr>
    <w:rPr>
      <w:rFonts w:eastAsia="Times New Roman"/>
      <w:b/>
      <w:color w:val="775F55" w:themeColor="text2"/>
      <w:sz w:val="20"/>
      <w:szCs w:val="24"/>
      <w:lang w:eastAsia="ko-KR"/>
    </w:rPr>
  </w:style>
  <w:style w:type="paragraph" w:customStyle="1" w:styleId="HeaderOdd">
    <w:name w:val="Header Odd"/>
    <w:basedOn w:val="Normal"/>
    <w:unhideWhenUsed/>
    <w:qFormat/>
    <w:pPr>
      <w:pBdr>
        <w:bottom w:val="single" w:sz="4" w:space="1" w:color="94B6D2" w:themeColor="accent1"/>
      </w:pBdr>
      <w:spacing w:after="0" w:line="240" w:lineRule="auto"/>
      <w:jc w:val="right"/>
    </w:pPr>
    <w:rPr>
      <w:rFonts w:eastAsia="Times New Roman"/>
      <w:b/>
      <w:color w:val="775F55"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paragraph" w:customStyle="1" w:styleId="Default">
    <w:name w:val="Default"/>
    <w:rsid w:val="00D44804"/>
    <w:pPr>
      <w:autoSpaceDE w:val="0"/>
      <w:autoSpaceDN w:val="0"/>
      <w:adjustRightInd w:val="0"/>
      <w:spacing w:after="0" w:line="240" w:lineRule="auto"/>
    </w:pPr>
    <w:rPr>
      <w:rFonts w:ascii="Times New Roman" w:hAnsi="Times New Roman"/>
      <w:color w:val="000000"/>
      <w:kern w:val="0"/>
      <w:sz w:val="24"/>
      <w:szCs w:val="24"/>
    </w:rPr>
  </w:style>
  <w:style w:type="character" w:customStyle="1" w:styleId="apple-converted-space">
    <w:name w:val="apple-converted-space"/>
    <w:basedOn w:val="DefaultParagraphFont"/>
    <w:rsid w:val="009110CC"/>
  </w:style>
  <w:style w:type="character" w:styleId="FollowedHyperlink">
    <w:name w:val="FollowedHyperlink"/>
    <w:basedOn w:val="DefaultParagraphFont"/>
    <w:uiPriority w:val="99"/>
    <w:semiHidden/>
    <w:unhideWhenUsed/>
    <w:rsid w:val="009F3BE2"/>
    <w:rPr>
      <w:color w:val="704404" w:themeColor="followedHyperlink"/>
      <w:u w:val="single"/>
    </w:rPr>
  </w:style>
  <w:style w:type="character" w:customStyle="1" w:styleId="A2">
    <w:name w:val="A2"/>
    <w:uiPriority w:val="99"/>
    <w:rsid w:val="00550B24"/>
    <w:rPr>
      <w:b/>
      <w:bCs/>
      <w:color w:val="211D1E"/>
      <w:sz w:val="26"/>
      <w:szCs w:val="26"/>
    </w:rPr>
  </w:style>
  <w:style w:type="character" w:styleId="CommentReference">
    <w:name w:val="annotation reference"/>
    <w:basedOn w:val="DefaultParagraphFont"/>
    <w:uiPriority w:val="99"/>
    <w:semiHidden/>
    <w:unhideWhenUsed/>
    <w:rsid w:val="003B2A4F"/>
    <w:rPr>
      <w:sz w:val="16"/>
      <w:szCs w:val="16"/>
    </w:rPr>
  </w:style>
  <w:style w:type="paragraph" w:styleId="CommentText">
    <w:name w:val="annotation text"/>
    <w:basedOn w:val="Normal"/>
    <w:link w:val="CommentTextChar"/>
    <w:uiPriority w:val="99"/>
    <w:semiHidden/>
    <w:unhideWhenUsed/>
    <w:rsid w:val="003B2A4F"/>
    <w:pPr>
      <w:spacing w:line="240" w:lineRule="auto"/>
    </w:pPr>
    <w:rPr>
      <w:sz w:val="20"/>
    </w:rPr>
  </w:style>
  <w:style w:type="character" w:customStyle="1" w:styleId="CommentTextChar">
    <w:name w:val="Comment Text Char"/>
    <w:basedOn w:val="DefaultParagraphFont"/>
    <w:link w:val="CommentText"/>
    <w:uiPriority w:val="99"/>
    <w:semiHidden/>
    <w:rsid w:val="003B2A4F"/>
    <w:rPr>
      <w:sz w:val="20"/>
      <w:lang w:eastAsia="ja-JP"/>
    </w:rPr>
  </w:style>
  <w:style w:type="paragraph" w:styleId="CommentSubject">
    <w:name w:val="annotation subject"/>
    <w:basedOn w:val="CommentText"/>
    <w:next w:val="CommentText"/>
    <w:link w:val="CommentSubjectChar"/>
    <w:uiPriority w:val="99"/>
    <w:semiHidden/>
    <w:unhideWhenUsed/>
    <w:rsid w:val="003B2A4F"/>
    <w:rPr>
      <w:b/>
      <w:bCs/>
    </w:rPr>
  </w:style>
  <w:style w:type="character" w:customStyle="1" w:styleId="CommentSubjectChar">
    <w:name w:val="Comment Subject Char"/>
    <w:basedOn w:val="CommentTextChar"/>
    <w:link w:val="CommentSubject"/>
    <w:uiPriority w:val="99"/>
    <w:semiHidden/>
    <w:rsid w:val="003B2A4F"/>
    <w:rPr>
      <w:b/>
      <w:bCs/>
      <w:sz w:val="20"/>
      <w:lang w:eastAsia="ja-JP"/>
    </w:rPr>
  </w:style>
  <w:style w:type="paragraph" w:styleId="NormalWeb">
    <w:name w:val="Normal (Web)"/>
    <w:basedOn w:val="Normal"/>
    <w:uiPriority w:val="99"/>
    <w:unhideWhenUsed/>
    <w:rsid w:val="00E64AAF"/>
    <w:pPr>
      <w:spacing w:before="100" w:beforeAutospacing="1" w:after="100" w:afterAutospacing="1" w:line="240" w:lineRule="auto"/>
    </w:pPr>
    <w:rPr>
      <w:rFonts w:ascii="Times New Roman" w:hAnsi="Times New Roman"/>
      <w:kern w:val="0"/>
      <w:sz w:val="24"/>
      <w:szCs w:val="24"/>
      <w:lang w:eastAsia="en-US"/>
      <w14:ligatures w14:val="none"/>
    </w:rPr>
  </w:style>
  <w:style w:type="character" w:customStyle="1" w:styleId="UnresolvedMention1">
    <w:name w:val="Unresolved Mention1"/>
    <w:basedOn w:val="DefaultParagraphFont"/>
    <w:uiPriority w:val="99"/>
    <w:semiHidden/>
    <w:unhideWhenUsed/>
    <w:rsid w:val="00654CC2"/>
    <w:rPr>
      <w:color w:val="808080"/>
      <w:shd w:val="clear" w:color="auto" w:fill="E6E6E6"/>
    </w:rPr>
  </w:style>
  <w:style w:type="character" w:customStyle="1" w:styleId="UnresolvedMention">
    <w:name w:val="Unresolved Mention"/>
    <w:basedOn w:val="DefaultParagraphFont"/>
    <w:uiPriority w:val="99"/>
    <w:semiHidden/>
    <w:unhideWhenUsed/>
    <w:rsid w:val="001078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696976">
      <w:bodyDiv w:val="1"/>
      <w:marLeft w:val="0"/>
      <w:marRight w:val="0"/>
      <w:marTop w:val="0"/>
      <w:marBottom w:val="0"/>
      <w:divBdr>
        <w:top w:val="none" w:sz="0" w:space="0" w:color="auto"/>
        <w:left w:val="none" w:sz="0" w:space="0" w:color="auto"/>
        <w:bottom w:val="none" w:sz="0" w:space="0" w:color="auto"/>
        <w:right w:val="none" w:sz="0" w:space="0" w:color="auto"/>
      </w:divBdr>
    </w:div>
    <w:div w:id="534274035">
      <w:bodyDiv w:val="1"/>
      <w:marLeft w:val="0"/>
      <w:marRight w:val="0"/>
      <w:marTop w:val="0"/>
      <w:marBottom w:val="0"/>
      <w:divBdr>
        <w:top w:val="none" w:sz="0" w:space="0" w:color="auto"/>
        <w:left w:val="none" w:sz="0" w:space="0" w:color="auto"/>
        <w:bottom w:val="none" w:sz="0" w:space="0" w:color="auto"/>
        <w:right w:val="none" w:sz="0" w:space="0" w:color="auto"/>
      </w:divBdr>
    </w:div>
    <w:div w:id="618924006">
      <w:bodyDiv w:val="1"/>
      <w:marLeft w:val="0"/>
      <w:marRight w:val="0"/>
      <w:marTop w:val="0"/>
      <w:marBottom w:val="0"/>
      <w:divBdr>
        <w:top w:val="none" w:sz="0" w:space="0" w:color="auto"/>
        <w:left w:val="none" w:sz="0" w:space="0" w:color="auto"/>
        <w:bottom w:val="none" w:sz="0" w:space="0" w:color="auto"/>
        <w:right w:val="none" w:sz="0" w:space="0" w:color="auto"/>
      </w:divBdr>
    </w:div>
    <w:div w:id="733159633">
      <w:bodyDiv w:val="1"/>
      <w:marLeft w:val="0"/>
      <w:marRight w:val="0"/>
      <w:marTop w:val="0"/>
      <w:marBottom w:val="0"/>
      <w:divBdr>
        <w:top w:val="none" w:sz="0" w:space="0" w:color="auto"/>
        <w:left w:val="none" w:sz="0" w:space="0" w:color="auto"/>
        <w:bottom w:val="none" w:sz="0" w:space="0" w:color="auto"/>
        <w:right w:val="none" w:sz="0" w:space="0" w:color="auto"/>
      </w:divBdr>
    </w:div>
    <w:div w:id="784347039">
      <w:bodyDiv w:val="1"/>
      <w:marLeft w:val="0"/>
      <w:marRight w:val="0"/>
      <w:marTop w:val="0"/>
      <w:marBottom w:val="0"/>
      <w:divBdr>
        <w:top w:val="none" w:sz="0" w:space="0" w:color="auto"/>
        <w:left w:val="none" w:sz="0" w:space="0" w:color="auto"/>
        <w:bottom w:val="none" w:sz="0" w:space="0" w:color="auto"/>
        <w:right w:val="none" w:sz="0" w:space="0" w:color="auto"/>
      </w:divBdr>
    </w:div>
    <w:div w:id="951940690">
      <w:bodyDiv w:val="1"/>
      <w:marLeft w:val="0"/>
      <w:marRight w:val="0"/>
      <w:marTop w:val="0"/>
      <w:marBottom w:val="0"/>
      <w:divBdr>
        <w:top w:val="none" w:sz="0" w:space="0" w:color="auto"/>
        <w:left w:val="none" w:sz="0" w:space="0" w:color="auto"/>
        <w:bottom w:val="none" w:sz="0" w:space="0" w:color="auto"/>
        <w:right w:val="none" w:sz="0" w:space="0" w:color="auto"/>
      </w:divBdr>
    </w:div>
    <w:div w:id="1078020306">
      <w:bodyDiv w:val="1"/>
      <w:marLeft w:val="0"/>
      <w:marRight w:val="0"/>
      <w:marTop w:val="0"/>
      <w:marBottom w:val="0"/>
      <w:divBdr>
        <w:top w:val="none" w:sz="0" w:space="0" w:color="auto"/>
        <w:left w:val="none" w:sz="0" w:space="0" w:color="auto"/>
        <w:bottom w:val="none" w:sz="0" w:space="0" w:color="auto"/>
        <w:right w:val="none" w:sz="0" w:space="0" w:color="auto"/>
      </w:divBdr>
    </w:div>
    <w:div w:id="1139879124">
      <w:bodyDiv w:val="1"/>
      <w:marLeft w:val="0"/>
      <w:marRight w:val="0"/>
      <w:marTop w:val="0"/>
      <w:marBottom w:val="0"/>
      <w:divBdr>
        <w:top w:val="none" w:sz="0" w:space="0" w:color="auto"/>
        <w:left w:val="none" w:sz="0" w:space="0" w:color="auto"/>
        <w:bottom w:val="none" w:sz="0" w:space="0" w:color="auto"/>
        <w:right w:val="none" w:sz="0" w:space="0" w:color="auto"/>
      </w:divBdr>
    </w:div>
    <w:div w:id="1161387665">
      <w:bodyDiv w:val="1"/>
      <w:marLeft w:val="0"/>
      <w:marRight w:val="0"/>
      <w:marTop w:val="0"/>
      <w:marBottom w:val="0"/>
      <w:divBdr>
        <w:top w:val="none" w:sz="0" w:space="0" w:color="auto"/>
        <w:left w:val="none" w:sz="0" w:space="0" w:color="auto"/>
        <w:bottom w:val="none" w:sz="0" w:space="0" w:color="auto"/>
        <w:right w:val="none" w:sz="0" w:space="0" w:color="auto"/>
      </w:divBdr>
    </w:div>
    <w:div w:id="1340350222">
      <w:bodyDiv w:val="1"/>
      <w:marLeft w:val="0"/>
      <w:marRight w:val="0"/>
      <w:marTop w:val="0"/>
      <w:marBottom w:val="0"/>
      <w:divBdr>
        <w:top w:val="none" w:sz="0" w:space="0" w:color="auto"/>
        <w:left w:val="none" w:sz="0" w:space="0" w:color="auto"/>
        <w:bottom w:val="none" w:sz="0" w:space="0" w:color="auto"/>
        <w:right w:val="none" w:sz="0" w:space="0" w:color="auto"/>
      </w:divBdr>
    </w:div>
    <w:div w:id="1349676396">
      <w:bodyDiv w:val="1"/>
      <w:marLeft w:val="0"/>
      <w:marRight w:val="0"/>
      <w:marTop w:val="0"/>
      <w:marBottom w:val="0"/>
      <w:divBdr>
        <w:top w:val="none" w:sz="0" w:space="0" w:color="auto"/>
        <w:left w:val="none" w:sz="0" w:space="0" w:color="auto"/>
        <w:bottom w:val="none" w:sz="0" w:space="0" w:color="auto"/>
        <w:right w:val="none" w:sz="0" w:space="0" w:color="auto"/>
      </w:divBdr>
    </w:div>
    <w:div w:id="1466658136">
      <w:bodyDiv w:val="1"/>
      <w:marLeft w:val="0"/>
      <w:marRight w:val="0"/>
      <w:marTop w:val="0"/>
      <w:marBottom w:val="0"/>
      <w:divBdr>
        <w:top w:val="none" w:sz="0" w:space="0" w:color="auto"/>
        <w:left w:val="none" w:sz="0" w:space="0" w:color="auto"/>
        <w:bottom w:val="none" w:sz="0" w:space="0" w:color="auto"/>
        <w:right w:val="none" w:sz="0" w:space="0" w:color="auto"/>
      </w:divBdr>
    </w:div>
    <w:div w:id="1497457230">
      <w:bodyDiv w:val="1"/>
      <w:marLeft w:val="0"/>
      <w:marRight w:val="0"/>
      <w:marTop w:val="0"/>
      <w:marBottom w:val="0"/>
      <w:divBdr>
        <w:top w:val="none" w:sz="0" w:space="0" w:color="auto"/>
        <w:left w:val="none" w:sz="0" w:space="0" w:color="auto"/>
        <w:bottom w:val="none" w:sz="0" w:space="0" w:color="auto"/>
        <w:right w:val="none" w:sz="0" w:space="0" w:color="auto"/>
      </w:divBdr>
    </w:div>
    <w:div w:id="1511413128">
      <w:bodyDiv w:val="1"/>
      <w:marLeft w:val="0"/>
      <w:marRight w:val="0"/>
      <w:marTop w:val="0"/>
      <w:marBottom w:val="0"/>
      <w:divBdr>
        <w:top w:val="none" w:sz="0" w:space="0" w:color="auto"/>
        <w:left w:val="none" w:sz="0" w:space="0" w:color="auto"/>
        <w:bottom w:val="none" w:sz="0" w:space="0" w:color="auto"/>
        <w:right w:val="none" w:sz="0" w:space="0" w:color="auto"/>
      </w:divBdr>
    </w:div>
    <w:div w:id="1679574731">
      <w:bodyDiv w:val="1"/>
      <w:marLeft w:val="0"/>
      <w:marRight w:val="0"/>
      <w:marTop w:val="0"/>
      <w:marBottom w:val="0"/>
      <w:divBdr>
        <w:top w:val="none" w:sz="0" w:space="0" w:color="auto"/>
        <w:left w:val="none" w:sz="0" w:space="0" w:color="auto"/>
        <w:bottom w:val="none" w:sz="0" w:space="0" w:color="auto"/>
        <w:right w:val="none" w:sz="0" w:space="0" w:color="auto"/>
      </w:divBdr>
    </w:div>
    <w:div w:id="1822038603">
      <w:bodyDiv w:val="1"/>
      <w:marLeft w:val="0"/>
      <w:marRight w:val="0"/>
      <w:marTop w:val="0"/>
      <w:marBottom w:val="0"/>
      <w:divBdr>
        <w:top w:val="none" w:sz="0" w:space="0" w:color="auto"/>
        <w:left w:val="none" w:sz="0" w:space="0" w:color="auto"/>
        <w:bottom w:val="none" w:sz="0" w:space="0" w:color="auto"/>
        <w:right w:val="none" w:sz="0" w:space="0" w:color="auto"/>
      </w:divBdr>
    </w:div>
    <w:div w:id="1898391277">
      <w:bodyDiv w:val="1"/>
      <w:marLeft w:val="0"/>
      <w:marRight w:val="0"/>
      <w:marTop w:val="0"/>
      <w:marBottom w:val="0"/>
      <w:divBdr>
        <w:top w:val="none" w:sz="0" w:space="0" w:color="auto"/>
        <w:left w:val="none" w:sz="0" w:space="0" w:color="auto"/>
        <w:bottom w:val="none" w:sz="0" w:space="0" w:color="auto"/>
        <w:right w:val="none" w:sz="0" w:space="0" w:color="auto"/>
      </w:divBdr>
    </w:div>
    <w:div w:id="209285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mailto:fernando.remedios@abm.com" TargetMode="External"/><Relationship Id="rId26" Type="http://schemas.openxmlformats.org/officeDocument/2006/relationships/hyperlink" Target="mailto:Hvalentine2@med.miami.edu" TargetMode="External"/><Relationship Id="rId39" Type="http://schemas.openxmlformats.org/officeDocument/2006/relationships/hyperlink" Target="https://greenu.miami.edu/_assets/pdf/tree-inventory-2021.xlsx" TargetMode="External"/><Relationship Id="rId21" Type="http://schemas.openxmlformats.org/officeDocument/2006/relationships/hyperlink" Target="mailto:mgaletti@miami.edu" TargetMode="External"/><Relationship Id="rId34" Type="http://schemas.openxmlformats.org/officeDocument/2006/relationships/hyperlink" Target="http://www.miamidade.gov/zoning/library/studies/landscape-manual-new-draft.pdf%20-%20p92" TargetMode="External"/><Relationship Id="rId42" Type="http://schemas.openxmlformats.org/officeDocument/2006/relationships/hyperlink" Target="https://www.coralgables.com/departments/DevelopmentServices/zoningcode" TargetMode="External"/><Relationship Id="rId47" Type="http://schemas.openxmlformats.org/officeDocument/2006/relationships/hyperlink" Target="https://greenu.miami.edu/_assets/pdf/arb.-research-training-studentsfall2020.pdf"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s.vo@miami.edu" TargetMode="External"/><Relationship Id="rId25" Type="http://schemas.openxmlformats.org/officeDocument/2006/relationships/hyperlink" Target="mailto:sdpearson@bio.miami.edu" TargetMode="External"/><Relationship Id="rId33" Type="http://schemas.openxmlformats.org/officeDocument/2006/relationships/image" Target="media/image6.jpeg"/><Relationship Id="rId38" Type="http://schemas.openxmlformats.org/officeDocument/2006/relationships/hyperlink" Target="https://greenu.miami.edu/_assets/pdf/arboretum-greenhouse2020.pdf" TargetMode="External"/><Relationship Id="rId46" Type="http://schemas.openxmlformats.org/officeDocument/2006/relationships/hyperlink" Target="https://greenu.miami.edu/_assets/pdf/arboretum-olga-service2020.pdf" TargetMode="External"/><Relationship Id="rId2" Type="http://schemas.openxmlformats.org/officeDocument/2006/relationships/customXml" Target="../customXml/item2.xml"/><Relationship Id="rId16" Type="http://schemas.openxmlformats.org/officeDocument/2006/relationships/hyperlink" Target="mailto:teddyl@miami.edu" TargetMode="External"/><Relationship Id="rId20" Type="http://schemas.openxmlformats.org/officeDocument/2006/relationships/hyperlink" Target="mailto:thood@rsmas.miami.edu" TargetMode="External"/><Relationship Id="rId29" Type="http://schemas.openxmlformats.org/officeDocument/2006/relationships/image" Target="media/image4.gif"/><Relationship Id="rId41" Type="http://schemas.openxmlformats.org/officeDocument/2006/relationships/hyperlink" Target="http://www.miamidade.gov/zoning/code-landscape.asp"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dkj63@miami.edu" TargetMode="External"/><Relationship Id="rId32" Type="http://schemas.openxmlformats.org/officeDocument/2006/relationships/hyperlink" Target="https://www.miamidade.gov/zoning/code-landscape.asp" TargetMode="External"/><Relationship Id="rId37" Type="http://schemas.openxmlformats.org/officeDocument/2006/relationships/hyperlink" Target="https://greenu.miami.edu/topics/food-and-well-being/community-gardens/index.html" TargetMode="External"/><Relationship Id="rId40" Type="http://schemas.openxmlformats.org/officeDocument/2006/relationships/hyperlink" Target="http://greenu.miami.edu/_assets/pdf/prohibited-plant-species.pdf" TargetMode="External"/><Relationship Id="rId45" Type="http://schemas.openxmlformats.org/officeDocument/2006/relationships/hyperlink" Target="https://greenu.miami.edu/_assets/pdf/arboretum-terri-hood-classesfall2020.pdf" TargetMode="External"/><Relationship Id="rId53"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mailto:ksealey@miami.edu" TargetMode="External"/><Relationship Id="rId28" Type="http://schemas.openxmlformats.org/officeDocument/2006/relationships/hyperlink" Target="mailto:tnorris@miami.edu" TargetMode="External"/><Relationship Id="rId36" Type="http://schemas.openxmlformats.org/officeDocument/2006/relationships/hyperlink" Target="https://umiami.maps.arcgis.com/apps/MapJournal/index.html?appid=916587f2905a44d8b93a01ed522a8046" TargetMode="External"/><Relationship Id="rId49" Type="http://schemas.openxmlformats.org/officeDocument/2006/relationships/hyperlink" Target="https://greenu.miami.edu/topics/nature/volunteer-with-the-arboretum/index.html" TargetMode="External"/><Relationship Id="rId10" Type="http://schemas.openxmlformats.org/officeDocument/2006/relationships/webSettings" Target="webSettings.xml"/><Relationship Id="rId19" Type="http://schemas.openxmlformats.org/officeDocument/2006/relationships/hyperlink" Target="mailto:trees4soul@gmail.com" TargetMode="External"/><Relationship Id="rId31" Type="http://schemas.openxmlformats.org/officeDocument/2006/relationships/image" Target="media/image5.jpeg"/><Relationship Id="rId44" Type="http://schemas.openxmlformats.org/officeDocument/2006/relationships/hyperlink" Target="https://greenu.miami.edu/topics/nature/tree-campus-usa/index.html"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www6.miami.edu/UMH/cgi/send-email/1,3342,,00.html?email=acorral@miami.edu" TargetMode="External"/><Relationship Id="rId27" Type="http://schemas.openxmlformats.org/officeDocument/2006/relationships/hyperlink" Target="mailto:aida@curtisrogers.com" TargetMode="External"/><Relationship Id="rId30" Type="http://schemas.openxmlformats.org/officeDocument/2006/relationships/hyperlink" Target="http://www.arborday.org/trees/righttreeandplace/size.cfm" TargetMode="External"/><Relationship Id="rId35" Type="http://schemas.openxmlformats.org/officeDocument/2006/relationships/hyperlink" Target="https://www.miamidade.gov/zoning/code-landscape.asp" TargetMode="External"/><Relationship Id="rId43" Type="http://schemas.openxmlformats.org/officeDocument/2006/relationships/image" Target="media/image7.jpeg"/><Relationship Id="rId48" Type="http://schemas.openxmlformats.org/officeDocument/2006/relationships/hyperlink" Target="https://arboretum.as.miami.edu/calendar/index.html" TargetMode="External"/><Relationship Id="rId8" Type="http://schemas.openxmlformats.org/officeDocument/2006/relationships/styles" Target="styles.xml"/><Relationship Id="rId51" Type="http://schemas.openxmlformats.org/officeDocument/2006/relationships/header" Target="header2.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xl170\AppData\Roaming\Microsoft\Templates\MedianReport.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2021-11-26T00:00:00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ct:contentTypeSchema xmlns:ct="http://schemas.microsoft.com/office/2006/metadata/contentType" xmlns:ma="http://schemas.microsoft.com/office/2006/metadata/properties/metaAttributes" ct:_="" ma:_="" ma:contentTypeName="Document" ma:contentTypeID="0x010100BA9DE06698ED0D4785E3E1208543AA39" ma:contentTypeVersion="16" ma:contentTypeDescription="Create a new document." ma:contentTypeScope="" ma:versionID="14d7c8afb0a1195c5cf6df08fc36545e">
  <xsd:schema xmlns:xsd="http://www.w3.org/2001/XMLSchema" xmlns:xs="http://www.w3.org/2001/XMLSchema" xmlns:p="http://schemas.microsoft.com/office/2006/metadata/properties" xmlns:ns3="fbd3589c-6eb6-4814-9d8e-5eb4ff49a0b0" xmlns:ns4="2649dd11-ee05-47f4-805f-5e699e8650e2" targetNamespace="http://schemas.microsoft.com/office/2006/metadata/properties" ma:root="true" ma:fieldsID="7451d2ee50a70d6ad313a6432ecd324b" ns3:_="" ns4:_="">
    <xsd:import namespace="fbd3589c-6eb6-4814-9d8e-5eb4ff49a0b0"/>
    <xsd:import namespace="2649dd11-ee05-47f4-805f-5e699e8650e2"/>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d3589c-6eb6-4814-9d8e-5eb4ff49a0b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649dd11-ee05-47f4-805f-5e699e8650e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4BB27B72-55C7-4D3D-B658-DC90CB5790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d3589c-6eb6-4814-9d8e-5eb4ff49a0b0"/>
    <ds:schemaRef ds:uri="2649dd11-ee05-47f4-805f-5e699e8650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CAC243-6C21-4DCD-B1E9-A1A6B88DAC4B}">
  <ds:schemaRefs>
    <ds:schemaRef ds:uri="http://purl.org/dc/dcmitype/"/>
    <ds:schemaRef ds:uri="http://schemas.microsoft.com/office/infopath/2007/PartnerControls"/>
    <ds:schemaRef ds:uri="http://purl.org/dc/elements/1.1/"/>
    <ds:schemaRef ds:uri="http://schemas.microsoft.com/office/2006/metadata/properties"/>
    <ds:schemaRef ds:uri="2649dd11-ee05-47f4-805f-5e699e8650e2"/>
    <ds:schemaRef ds:uri="http://schemas.microsoft.com/office/2006/documentManagement/types"/>
    <ds:schemaRef ds:uri="http://purl.org/dc/terms/"/>
    <ds:schemaRef ds:uri="http://schemas.openxmlformats.org/package/2006/metadata/core-properties"/>
    <ds:schemaRef ds:uri="fbd3589c-6eb6-4814-9d8e-5eb4ff49a0b0"/>
    <ds:schemaRef ds:uri="http://www.w3.org/XML/1998/namespace"/>
  </ds:schemaRefs>
</ds:datastoreItem>
</file>

<file path=customXml/itemProps5.xml><?xml version="1.0" encoding="utf-8"?>
<ds:datastoreItem xmlns:ds="http://schemas.openxmlformats.org/officeDocument/2006/customXml" ds:itemID="{834B795C-F683-4E20-99E5-A8207511820C}">
  <ds:schemaRefs>
    <ds:schemaRef ds:uri="http://schemas.microsoft.com/sharepoint/v3/contenttype/forms"/>
  </ds:schemaRefs>
</ds:datastoreItem>
</file>

<file path=customXml/itemProps6.xml><?xml version="1.0" encoding="utf-8"?>
<ds:datastoreItem xmlns:ds="http://schemas.openxmlformats.org/officeDocument/2006/customXml" ds:itemID="{511858F3-3699-49FB-8CCC-860EAEC17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MedianReport</Template>
  <TotalTime>50</TotalTime>
  <Pages>13</Pages>
  <Words>4439</Words>
  <Characters>25307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University of Miami               Coral Gables</vt:lpstr>
    </vt:vector>
  </TitlesOfParts>
  <Company>Univeristy of Miami - Miller School of Medicine</Company>
  <LinksUpToDate>false</LinksUpToDate>
  <CharactersWithSpaces>29687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Miami               Coral Gables</dc:title>
  <dc:subject>Campus in a Tropical Garden</dc:subject>
  <dc:creator>Lhoutellier, Teddy</dc:creator>
  <cp:lastModifiedBy>Lhoutellier, Teddy</cp:lastModifiedBy>
  <cp:revision>5</cp:revision>
  <dcterms:created xsi:type="dcterms:W3CDTF">2021-11-16T15:25:00Z</dcterms:created>
  <dcterms:modified xsi:type="dcterms:W3CDTF">2021-12-01T21:08:00Z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y fmtid="{D5CDD505-2E9C-101B-9397-08002B2CF9AE}" pid="3" name="ContentTypeId">
    <vt:lpwstr>0x010100BA9DE06698ED0D4785E3E1208543AA39</vt:lpwstr>
  </property>
</Properties>
</file>